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07" w:rsidRDefault="000602CF">
      <w:pPr>
        <w:spacing w:line="600" w:lineRule="exact"/>
        <w:rPr>
          <w:rFonts w:ascii="方正黑体简体" w:eastAsia="方正黑体简体" w:cs="Times New Roman"/>
          <w:sz w:val="28"/>
          <w:szCs w:val="28"/>
        </w:rPr>
      </w:pPr>
      <w:r>
        <w:rPr>
          <w:rFonts w:ascii="方正黑体简体" w:eastAsia="方正黑体简体" w:cs="方正黑体简体" w:hint="eastAsia"/>
          <w:sz w:val="28"/>
          <w:szCs w:val="28"/>
        </w:rPr>
        <w:t>附件</w:t>
      </w:r>
      <w:r>
        <w:rPr>
          <w:rFonts w:ascii="方正黑体简体" w:eastAsia="方正黑体简体" w:cs="方正黑体简体"/>
          <w:sz w:val="28"/>
          <w:szCs w:val="28"/>
        </w:rPr>
        <w:t>1</w:t>
      </w:r>
    </w:p>
    <w:p w:rsidR="00AF7007" w:rsidRDefault="000602CF">
      <w:pPr>
        <w:spacing w:line="600" w:lineRule="exact"/>
        <w:jc w:val="center"/>
        <w:rPr>
          <w:rFonts w:ascii="方正大标宋简体" w:eastAsia="方正大标宋简体" w:hAnsi="方正大标宋简体" w:cs="Times New Roman"/>
          <w:bCs/>
          <w:sz w:val="44"/>
          <w:szCs w:val="44"/>
        </w:rPr>
      </w:pPr>
      <w:r>
        <w:rPr>
          <w:rFonts w:ascii="方正大标宋简体" w:eastAsia="方正大标宋简体" w:hAnsi="方正大标宋简体" w:cs="Times New Roman"/>
          <w:bCs/>
          <w:sz w:val="44"/>
          <w:szCs w:val="44"/>
        </w:rPr>
        <w:t>市政协十四届</w:t>
      </w:r>
      <w:r>
        <w:rPr>
          <w:rFonts w:ascii="方正大标宋简体" w:eastAsia="方正大标宋简体" w:hAnsi="方正大标宋简体" w:cs="Times New Roman" w:hint="eastAsia"/>
          <w:bCs/>
          <w:sz w:val="44"/>
          <w:szCs w:val="44"/>
        </w:rPr>
        <w:t>二</w:t>
      </w:r>
      <w:r>
        <w:rPr>
          <w:rFonts w:ascii="方正大标宋简体" w:eastAsia="方正大标宋简体" w:hAnsi="方正大标宋简体" w:cs="Times New Roman"/>
          <w:bCs/>
          <w:sz w:val="44"/>
          <w:szCs w:val="44"/>
        </w:rPr>
        <w:t>次会议提案参考选题</w:t>
      </w:r>
    </w:p>
    <w:p w:rsidR="00AF7007" w:rsidRDefault="000602CF">
      <w:pPr>
        <w:spacing w:line="600" w:lineRule="exact"/>
        <w:jc w:val="center"/>
        <w:rPr>
          <w:rFonts w:ascii="方正楷体简体" w:eastAsia="方正楷体简体" w:cs="Times New Roman"/>
          <w:sz w:val="32"/>
          <w:szCs w:val="32"/>
        </w:rPr>
      </w:pPr>
      <w:r>
        <w:rPr>
          <w:rFonts w:ascii="方正楷体简体" w:eastAsia="方正楷体简体" w:cs="Times New Roman" w:hint="eastAsia"/>
          <w:sz w:val="32"/>
          <w:szCs w:val="32"/>
        </w:rPr>
        <w:t>（仅供参考，可自主命题）</w:t>
      </w:r>
    </w:p>
    <w:p w:rsidR="00AF7007" w:rsidRDefault="00AF7007">
      <w:pPr>
        <w:spacing w:line="600" w:lineRule="exact"/>
        <w:ind w:firstLineChars="200" w:firstLine="640"/>
        <w:rPr>
          <w:sz w:val="32"/>
          <w:szCs w:val="32"/>
        </w:rPr>
      </w:pPr>
    </w:p>
    <w:p w:rsidR="00AF7007" w:rsidRDefault="000602CF">
      <w:pPr>
        <w:spacing w:line="600" w:lineRule="exact"/>
        <w:ind w:firstLineChars="200" w:firstLine="640"/>
        <w:rPr>
          <w:rFonts w:ascii="方正黑体简体" w:eastAsia="方正黑体简体"/>
          <w:sz w:val="32"/>
          <w:szCs w:val="32"/>
        </w:rPr>
      </w:pPr>
      <w:r>
        <w:rPr>
          <w:rFonts w:ascii="方正黑体简体" w:eastAsia="方正黑体简体" w:hint="eastAsia"/>
          <w:sz w:val="32"/>
          <w:szCs w:val="32"/>
        </w:rPr>
        <w:t>一、科技引领方面</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1. </w:t>
      </w:r>
      <w:r>
        <w:rPr>
          <w:rFonts w:ascii="方正仿宋简体" w:eastAsia="方正仿宋简体" w:cs="Times New Roman" w:hint="eastAsia"/>
          <w:sz w:val="32"/>
          <w:szCs w:val="32"/>
        </w:rPr>
        <w:t>关于在高新区建设江门知识产权审判中心的建议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2. 关于推动科技企业孵化器高质量发展的建议。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3. 关于推动江门打造大湾区</w:t>
      </w:r>
      <w:proofErr w:type="gramStart"/>
      <w:r>
        <w:rPr>
          <w:rFonts w:ascii="方正仿宋简体" w:eastAsia="方正仿宋简体" w:hint="eastAsia"/>
          <w:sz w:val="32"/>
          <w:szCs w:val="32"/>
        </w:rPr>
        <w:t>科创成果</w:t>
      </w:r>
      <w:proofErr w:type="gramEnd"/>
      <w:r>
        <w:rPr>
          <w:rFonts w:ascii="方正仿宋简体" w:eastAsia="方正仿宋简体" w:hint="eastAsia"/>
          <w:sz w:val="32"/>
          <w:szCs w:val="32"/>
        </w:rPr>
        <w:t>产业化基地的建议。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4. 关于在江门布局重大科技基础设施、重要科研机构和重大创新平台的建议。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5. 关于大力支持五</w:t>
      </w:r>
      <w:proofErr w:type="gramStart"/>
      <w:r>
        <w:rPr>
          <w:rFonts w:ascii="方正仿宋简体" w:eastAsia="方正仿宋简体" w:hint="eastAsia"/>
          <w:sz w:val="32"/>
          <w:szCs w:val="32"/>
        </w:rPr>
        <w:t>邑</w:t>
      </w:r>
      <w:proofErr w:type="gramEnd"/>
      <w:r>
        <w:rPr>
          <w:rFonts w:ascii="方正仿宋简体" w:eastAsia="方正仿宋简体" w:hint="eastAsia"/>
          <w:sz w:val="32"/>
          <w:szCs w:val="32"/>
        </w:rPr>
        <w:t>大学建设高水平理工科大学的建议。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6. 关于深化与清华大学、中科院等大院大所合作，集聚高端创新资源助力江门发展的建议。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7. 关于实施重大科技攻关任务“揭榜挂帅”机制，发挥领军人才和创新团队作用的建议。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8. 关于大力推进江门国家高新区扩区提质，带动省级高新区达标提质的建议。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9. 关于依托院士资源发展院士经济的建议。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10. 关于建立知识产权保护协同体系，提高知识产权保护效率的建议。</w:t>
      </w:r>
    </w:p>
    <w:p w:rsidR="00AF7007" w:rsidRDefault="000602CF">
      <w:pPr>
        <w:spacing w:line="600" w:lineRule="exact"/>
        <w:ind w:firstLineChars="200" w:firstLine="640"/>
        <w:rPr>
          <w:rFonts w:ascii="方正黑体简体" w:eastAsia="方正黑体简体"/>
          <w:sz w:val="32"/>
          <w:szCs w:val="32"/>
        </w:rPr>
      </w:pPr>
      <w:r>
        <w:rPr>
          <w:rFonts w:ascii="方正黑体简体" w:eastAsia="方正黑体简体" w:hint="eastAsia"/>
          <w:sz w:val="32"/>
          <w:szCs w:val="32"/>
        </w:rPr>
        <w:t>二、工业振兴方面</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lastRenderedPageBreak/>
        <w:t xml:space="preserve">11. </w:t>
      </w:r>
      <w:r>
        <w:rPr>
          <w:rFonts w:ascii="方正仿宋简体" w:eastAsia="方正仿宋简体" w:cs="Times New Roman" w:hint="eastAsia"/>
          <w:sz w:val="32"/>
          <w:szCs w:val="32"/>
        </w:rPr>
        <w:t>关于加快大广海湾经济区高质量发展的建议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12. </w:t>
      </w:r>
      <w:r>
        <w:rPr>
          <w:rFonts w:ascii="方正仿宋简体" w:eastAsia="方正仿宋简体" w:cs="Times New Roman" w:hint="eastAsia"/>
          <w:sz w:val="32"/>
          <w:szCs w:val="32"/>
        </w:rPr>
        <w:t>关于充分发挥江门港口集团作用，促进港口经济高质量发展的建议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13. </w:t>
      </w:r>
      <w:r>
        <w:rPr>
          <w:rFonts w:ascii="方正仿宋简体" w:eastAsia="方正仿宋简体" w:cs="Times New Roman" w:hint="eastAsia"/>
          <w:sz w:val="32"/>
          <w:szCs w:val="32"/>
        </w:rPr>
        <w:t>关于充分发挥江门农业控股集团作用，促进农业高质量发展的建议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14. </w:t>
      </w:r>
      <w:r>
        <w:rPr>
          <w:rFonts w:ascii="方正仿宋简体" w:eastAsia="方正仿宋简体" w:cs="Times New Roman" w:hint="eastAsia"/>
          <w:sz w:val="32"/>
          <w:szCs w:val="32"/>
        </w:rPr>
        <w:t>关于江门市海洋牧场发展的建议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15. </w:t>
      </w:r>
      <w:r>
        <w:rPr>
          <w:rFonts w:ascii="方正仿宋简体" w:eastAsia="方正仿宋简体" w:cs="Times New Roman" w:hint="eastAsia"/>
          <w:sz w:val="32"/>
          <w:szCs w:val="32"/>
        </w:rPr>
        <w:t>关于加快培育发展“专精特新”企业的对策和建议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16. </w:t>
      </w:r>
      <w:r>
        <w:rPr>
          <w:rFonts w:ascii="方正仿宋简体" w:eastAsia="方正仿宋简体" w:cs="Times New Roman" w:hint="eastAsia"/>
          <w:sz w:val="32"/>
          <w:szCs w:val="32"/>
        </w:rPr>
        <w:t>关于金融创新和战略性新兴产业融合发展的建议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17. </w:t>
      </w:r>
      <w:r>
        <w:rPr>
          <w:rFonts w:ascii="方正仿宋简体" w:eastAsia="方正仿宋简体" w:cs="Times New Roman" w:hint="eastAsia"/>
          <w:sz w:val="32"/>
          <w:szCs w:val="32"/>
        </w:rPr>
        <w:t>关于扶持我市“专精特新”企业到北交所上市，到新三板挂牌的建议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18. </w:t>
      </w:r>
      <w:r>
        <w:rPr>
          <w:rFonts w:ascii="方正仿宋简体" w:eastAsia="方正仿宋简体" w:cs="Times New Roman" w:hint="eastAsia"/>
          <w:sz w:val="32"/>
          <w:szCs w:val="32"/>
        </w:rPr>
        <w:t>关于支持江门本地上市公司</w:t>
      </w:r>
      <w:proofErr w:type="gramStart"/>
      <w:r>
        <w:rPr>
          <w:rFonts w:ascii="方正仿宋简体" w:eastAsia="方正仿宋简体" w:cs="Times New Roman" w:hint="eastAsia"/>
          <w:sz w:val="32"/>
          <w:szCs w:val="32"/>
        </w:rPr>
        <w:t>做优做</w:t>
      </w:r>
      <w:proofErr w:type="gramEnd"/>
      <w:r>
        <w:rPr>
          <w:rFonts w:ascii="方正仿宋简体" w:eastAsia="方正仿宋简体" w:cs="Times New Roman" w:hint="eastAsia"/>
          <w:sz w:val="32"/>
          <w:szCs w:val="32"/>
        </w:rPr>
        <w:t>强的建议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19. </w:t>
      </w:r>
      <w:r>
        <w:rPr>
          <w:rFonts w:ascii="方正仿宋简体" w:eastAsia="方正仿宋简体" w:cs="Times New Roman" w:hint="eastAsia"/>
          <w:sz w:val="32"/>
          <w:szCs w:val="32"/>
        </w:rPr>
        <w:t>关于推动江门企业通过境外发债的模式募集资金的建议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20. </w:t>
      </w:r>
      <w:r>
        <w:rPr>
          <w:rFonts w:ascii="方正仿宋简体" w:eastAsia="方正仿宋简体" w:cs="Times New Roman" w:hint="eastAsia"/>
          <w:sz w:val="32"/>
          <w:szCs w:val="32"/>
        </w:rPr>
        <w:t>关于持续创新金融前线服务器工作，做出品牌与效益的建议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21. </w:t>
      </w:r>
      <w:r>
        <w:rPr>
          <w:rFonts w:ascii="方正仿宋简体" w:eastAsia="方正仿宋简体" w:cs="Times New Roman" w:hint="eastAsia"/>
          <w:sz w:val="32"/>
          <w:szCs w:val="32"/>
        </w:rPr>
        <w:t>关于发挥政府性融资担保公司作用，降低小微企业、“三农”融资成本</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22. </w:t>
      </w:r>
      <w:r>
        <w:rPr>
          <w:rFonts w:ascii="方正仿宋简体" w:eastAsia="方正仿宋简体" w:cs="Times New Roman" w:hint="eastAsia"/>
          <w:sz w:val="32"/>
          <w:szCs w:val="32"/>
        </w:rPr>
        <w:t>关于大力发展现代物流业的建议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23. 关于</w:t>
      </w:r>
      <w:proofErr w:type="gramStart"/>
      <w:r>
        <w:rPr>
          <w:rFonts w:ascii="方正仿宋简体" w:eastAsia="方正仿宋简体" w:hint="eastAsia"/>
          <w:sz w:val="32"/>
          <w:szCs w:val="32"/>
        </w:rPr>
        <w:t>推动八</w:t>
      </w:r>
      <w:proofErr w:type="gramEnd"/>
      <w:r>
        <w:rPr>
          <w:rFonts w:ascii="方正仿宋简体" w:eastAsia="方正仿宋简体" w:hint="eastAsia"/>
          <w:sz w:val="32"/>
          <w:szCs w:val="32"/>
        </w:rPr>
        <w:t>大战略性产业集群加速崛起，促进我市工业振兴的建议。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24. 关于推动智能家电产业集约化高端化发展的建议。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25. 关于做大做强生物医药与健康产业的建议。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26. 关于全力发展安全应急与环保产业的建议。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lastRenderedPageBreak/>
        <w:t xml:space="preserve">27. </w:t>
      </w:r>
      <w:proofErr w:type="gramStart"/>
      <w:r>
        <w:rPr>
          <w:rFonts w:ascii="方正仿宋简体" w:eastAsia="方正仿宋简体" w:hint="eastAsia"/>
          <w:sz w:val="32"/>
          <w:szCs w:val="32"/>
        </w:rPr>
        <w:t>关于聚</w:t>
      </w:r>
      <w:proofErr w:type="gramEnd"/>
      <w:r>
        <w:rPr>
          <w:rFonts w:ascii="方正仿宋简体" w:eastAsia="方正仿宋简体" w:hint="eastAsia"/>
          <w:sz w:val="32"/>
          <w:szCs w:val="32"/>
        </w:rPr>
        <w:t>力壮大高端装备制造产业的建议。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28. 关于推动民营经济高质量发展的建议。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29. 关于推动六大传统优势产业转型升级的建议。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30. 关于推动现代轻工纺织产业提档升级的建议。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31. 关于建立“链长”考核机制，真正落实“链长制”的建议。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32. 关于发挥产业链骨干企业带动作用，促进产业集群配套提升的建议。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33. 关于积极开展中小企业融资工作，降低中小企业融资成本，推动我市中小企业健康发展的建议。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34. 关于大力促进跨境电子商务、外贸综合服务等外贸新</w:t>
      </w:r>
      <w:proofErr w:type="gramStart"/>
      <w:r>
        <w:rPr>
          <w:rFonts w:ascii="方正仿宋简体" w:eastAsia="方正仿宋简体" w:hint="eastAsia"/>
          <w:sz w:val="32"/>
          <w:szCs w:val="32"/>
        </w:rPr>
        <w:t>业态新模式</w:t>
      </w:r>
      <w:proofErr w:type="gramEnd"/>
      <w:r>
        <w:rPr>
          <w:rFonts w:ascii="方正仿宋简体" w:eastAsia="方正仿宋简体" w:hint="eastAsia"/>
          <w:sz w:val="32"/>
          <w:szCs w:val="32"/>
        </w:rPr>
        <w:t>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35. 关于建设跨境电</w:t>
      </w:r>
      <w:proofErr w:type="gramStart"/>
      <w:r>
        <w:rPr>
          <w:rFonts w:ascii="方正仿宋简体" w:eastAsia="方正仿宋简体" w:hint="eastAsia"/>
          <w:sz w:val="32"/>
          <w:szCs w:val="32"/>
        </w:rPr>
        <w:t>商产业</w:t>
      </w:r>
      <w:proofErr w:type="gramEnd"/>
      <w:r>
        <w:rPr>
          <w:rFonts w:ascii="方正仿宋简体" w:eastAsia="方正仿宋简体" w:hint="eastAsia"/>
          <w:sz w:val="32"/>
          <w:szCs w:val="32"/>
        </w:rPr>
        <w:t>园，推进中国（江门）跨境电子商务综合试验区建设的建议。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36. 关于促进企业提高研发设计能力，推动外贸高质量发展的建议。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37. 关于发展工业设计助力工业振兴的建议。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38. 关于巩固提升现代农业和食品产业优势地位的建议。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39. 关于大力发展智能机器人产业的建议。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40. 关于创新方式方法推动招商引资再</w:t>
      </w:r>
      <w:proofErr w:type="gramStart"/>
      <w:r>
        <w:rPr>
          <w:rFonts w:ascii="方正仿宋简体" w:eastAsia="方正仿宋简体" w:hint="eastAsia"/>
          <w:sz w:val="32"/>
          <w:szCs w:val="32"/>
        </w:rPr>
        <w:t>提速再</w:t>
      </w:r>
      <w:proofErr w:type="gramEnd"/>
      <w:r>
        <w:rPr>
          <w:rFonts w:ascii="方正仿宋简体" w:eastAsia="方正仿宋简体" w:hint="eastAsia"/>
          <w:sz w:val="32"/>
          <w:szCs w:val="32"/>
        </w:rPr>
        <w:t>升温的建议。</w:t>
      </w:r>
    </w:p>
    <w:p w:rsidR="00AF7007" w:rsidRDefault="000602CF">
      <w:pPr>
        <w:spacing w:line="600" w:lineRule="exact"/>
        <w:ind w:firstLineChars="200" w:firstLine="640"/>
        <w:rPr>
          <w:rFonts w:ascii="方正黑体简体" w:eastAsia="方正黑体简体"/>
          <w:sz w:val="32"/>
          <w:szCs w:val="32"/>
        </w:rPr>
      </w:pPr>
      <w:r>
        <w:rPr>
          <w:rFonts w:ascii="方正黑体简体" w:eastAsia="方正黑体简体" w:hint="eastAsia"/>
          <w:sz w:val="32"/>
          <w:szCs w:val="32"/>
        </w:rPr>
        <w:t>三、园区再造方面</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41. </w:t>
      </w:r>
      <w:r>
        <w:rPr>
          <w:rFonts w:ascii="方正仿宋简体" w:eastAsia="方正仿宋简体" w:cs="Times New Roman" w:hint="eastAsia"/>
          <w:sz w:val="32"/>
          <w:szCs w:val="32"/>
        </w:rPr>
        <w:t>关于推进大型产业集聚区配套污染治理设施建设，助</w:t>
      </w:r>
      <w:r>
        <w:rPr>
          <w:rFonts w:ascii="方正仿宋简体" w:eastAsia="方正仿宋简体" w:cs="Times New Roman" w:hint="eastAsia"/>
          <w:sz w:val="32"/>
          <w:szCs w:val="32"/>
        </w:rPr>
        <w:lastRenderedPageBreak/>
        <w:t>力园区高质量发展的建议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42. 关于加快江门产业集聚区三大组团发展的建议。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43. 关于推动江门大型产业园管理机制、开发模式、产业布局及</w:t>
      </w:r>
      <w:proofErr w:type="gramStart"/>
      <w:r>
        <w:rPr>
          <w:rFonts w:ascii="方正仿宋简体" w:eastAsia="方正仿宋简体" w:hint="eastAsia"/>
          <w:sz w:val="32"/>
          <w:szCs w:val="32"/>
        </w:rPr>
        <w:t>产城融合</w:t>
      </w:r>
      <w:proofErr w:type="gramEnd"/>
      <w:r>
        <w:rPr>
          <w:rFonts w:ascii="方正仿宋简体" w:eastAsia="方正仿宋简体" w:hint="eastAsia"/>
          <w:sz w:val="32"/>
          <w:szCs w:val="32"/>
        </w:rPr>
        <w:t>创新的建议。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44. 关于推进中欧（江门）中小企业国际合作区建设的建议。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45. 关于建立闲置及低效工业用地退出机制的建议。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46. 关于依托黄茅海跨海通道谋划打造万亩海洋战略性新兴产业园区的建议。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47. 关于加快</w:t>
      </w:r>
      <w:proofErr w:type="gramStart"/>
      <w:r>
        <w:rPr>
          <w:rFonts w:ascii="方正仿宋简体" w:eastAsia="方正仿宋简体" w:hint="eastAsia"/>
          <w:sz w:val="32"/>
          <w:szCs w:val="32"/>
        </w:rPr>
        <w:t>珠西物流</w:t>
      </w:r>
      <w:proofErr w:type="gramEnd"/>
      <w:r>
        <w:rPr>
          <w:rFonts w:ascii="方正仿宋简体" w:eastAsia="方正仿宋简体" w:hint="eastAsia"/>
          <w:sz w:val="32"/>
          <w:szCs w:val="32"/>
        </w:rPr>
        <w:t>中心建设的建议。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48. 关于支持江门市（鹤山）精细化工产业园打造成为省级化工园区的建议。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49. 关于学习借鉴先进发达地区园区开发建设经验的建议。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50. 关于加强工业园区的工业废水集中处理设施的建设和违规排放执法的建议。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51. 关于推进“无废”示范工业园区建设，</w:t>
      </w:r>
      <w:proofErr w:type="gramStart"/>
      <w:r>
        <w:rPr>
          <w:rFonts w:ascii="方正仿宋简体" w:eastAsia="方正仿宋简体" w:hint="eastAsia"/>
          <w:sz w:val="32"/>
          <w:szCs w:val="32"/>
        </w:rPr>
        <w:t>践行</w:t>
      </w:r>
      <w:proofErr w:type="gramEnd"/>
      <w:r>
        <w:rPr>
          <w:rFonts w:ascii="方正仿宋简体" w:eastAsia="方正仿宋简体" w:hint="eastAsia"/>
          <w:sz w:val="32"/>
          <w:szCs w:val="32"/>
        </w:rPr>
        <w:t>绿色循环经济发展目标的建议。</w:t>
      </w:r>
    </w:p>
    <w:p w:rsidR="00AF7007" w:rsidRDefault="000602CF">
      <w:pPr>
        <w:spacing w:line="600" w:lineRule="exact"/>
        <w:ind w:firstLineChars="200" w:firstLine="640"/>
        <w:rPr>
          <w:rFonts w:ascii="方正黑体简体" w:eastAsia="方正黑体简体"/>
          <w:sz w:val="32"/>
          <w:szCs w:val="32"/>
        </w:rPr>
      </w:pPr>
      <w:r>
        <w:rPr>
          <w:rFonts w:ascii="方正黑体简体" w:eastAsia="方正黑体简体" w:hint="eastAsia"/>
          <w:sz w:val="32"/>
          <w:szCs w:val="32"/>
        </w:rPr>
        <w:t>四、港澳融合方面</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52. 关于主动对接支持服务横琴、前海合作区建设，参与大湾区区域深度分工合作的建议。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53. 关于提升港澳资及外资利用水平的建议。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54. 关于建设综合保税区，深化跨境电商综合试验区建设</w:t>
      </w:r>
      <w:r>
        <w:rPr>
          <w:rFonts w:ascii="方正仿宋简体" w:eastAsia="方正仿宋简体" w:hint="eastAsia"/>
          <w:sz w:val="32"/>
          <w:szCs w:val="32"/>
        </w:rPr>
        <w:lastRenderedPageBreak/>
        <w:t>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55. 关于推进港澳跨境政务服务一站式办理的建议。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56. 关于大力支持港澳青年在江门创新创业的建议。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57. 关于推动面向港澳居民公共服务集约化的建议。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58. 关于加强与</w:t>
      </w:r>
      <w:proofErr w:type="gramStart"/>
      <w:r>
        <w:rPr>
          <w:rFonts w:ascii="方正仿宋简体" w:eastAsia="方正仿宋简体" w:hint="eastAsia"/>
          <w:sz w:val="32"/>
          <w:szCs w:val="32"/>
        </w:rPr>
        <w:t>港澳文旅交流</w:t>
      </w:r>
      <w:proofErr w:type="gramEnd"/>
      <w:r>
        <w:rPr>
          <w:rFonts w:ascii="方正仿宋简体" w:eastAsia="方正仿宋简体" w:hint="eastAsia"/>
          <w:sz w:val="32"/>
          <w:szCs w:val="32"/>
        </w:rPr>
        <w:t>合作，提升我市</w:t>
      </w:r>
      <w:proofErr w:type="gramStart"/>
      <w:r>
        <w:rPr>
          <w:rFonts w:ascii="方正仿宋简体" w:eastAsia="方正仿宋简体" w:hint="eastAsia"/>
          <w:sz w:val="32"/>
          <w:szCs w:val="32"/>
        </w:rPr>
        <w:t>文旅品牌</w:t>
      </w:r>
      <w:proofErr w:type="gramEnd"/>
      <w:r>
        <w:rPr>
          <w:rFonts w:ascii="方正仿宋简体" w:eastAsia="方正仿宋简体" w:hint="eastAsia"/>
          <w:sz w:val="32"/>
          <w:szCs w:val="32"/>
        </w:rPr>
        <w:t>形象的建议。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59. 关于加强江港澳青少年双向交流合作的建议。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60. 关于深化粤港澳养老服务合作的建议。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61. 关于积极推动两地跨境银行业务，深化金融改革开放创新的建议。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62. 关于探索推进跨境劳务合作的建议。</w:t>
      </w:r>
    </w:p>
    <w:p w:rsidR="00AF7007" w:rsidRDefault="000602CF">
      <w:pPr>
        <w:spacing w:line="600" w:lineRule="exact"/>
        <w:ind w:firstLineChars="200" w:firstLine="640"/>
        <w:rPr>
          <w:rFonts w:ascii="方正黑体简体" w:eastAsia="方正黑体简体"/>
          <w:sz w:val="32"/>
          <w:szCs w:val="32"/>
        </w:rPr>
      </w:pPr>
      <w:r>
        <w:rPr>
          <w:rFonts w:ascii="方正黑体简体" w:eastAsia="方正黑体简体" w:hint="eastAsia"/>
          <w:sz w:val="32"/>
          <w:szCs w:val="32"/>
        </w:rPr>
        <w:t>五、</w:t>
      </w:r>
      <w:proofErr w:type="gramStart"/>
      <w:r>
        <w:rPr>
          <w:rFonts w:ascii="方正黑体简体" w:eastAsia="方正黑体简体" w:hint="eastAsia"/>
          <w:sz w:val="32"/>
          <w:szCs w:val="32"/>
        </w:rPr>
        <w:t>侨都赋能</w:t>
      </w:r>
      <w:proofErr w:type="gramEnd"/>
      <w:r>
        <w:rPr>
          <w:rFonts w:ascii="方正黑体简体" w:eastAsia="方正黑体简体" w:hint="eastAsia"/>
          <w:sz w:val="32"/>
          <w:szCs w:val="32"/>
        </w:rPr>
        <w:t>方面</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63. </w:t>
      </w:r>
      <w:r>
        <w:rPr>
          <w:rFonts w:ascii="方正仿宋简体" w:eastAsia="方正仿宋简体" w:cs="Times New Roman" w:hint="eastAsia"/>
          <w:sz w:val="32"/>
          <w:szCs w:val="32"/>
        </w:rPr>
        <w:t>关于充分发挥涉侨社会组织</w:t>
      </w:r>
      <w:r>
        <w:rPr>
          <w:rFonts w:ascii="方正仿宋简体" w:eastAsia="方正仿宋简体" w:hint="eastAsia"/>
          <w:sz w:val="32"/>
          <w:szCs w:val="32"/>
        </w:rPr>
        <w:t>凝聚华侨华人资源</w:t>
      </w:r>
      <w:r>
        <w:rPr>
          <w:rFonts w:ascii="方正仿宋简体" w:eastAsia="方正仿宋简体" w:cs="Times New Roman" w:hint="eastAsia"/>
          <w:sz w:val="32"/>
          <w:szCs w:val="32"/>
        </w:rPr>
        <w:t>的作用，推进“侨都赋能”工程实施的建议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64. 关于抓住</w:t>
      </w:r>
      <w:proofErr w:type="spellStart"/>
      <w:r>
        <w:rPr>
          <w:rFonts w:ascii="方正仿宋简体" w:eastAsia="方正仿宋简体" w:hint="eastAsia"/>
          <w:sz w:val="32"/>
          <w:szCs w:val="32"/>
        </w:rPr>
        <w:t>Rcep</w:t>
      </w:r>
      <w:proofErr w:type="spellEnd"/>
      <w:r>
        <w:rPr>
          <w:rFonts w:ascii="方正仿宋简体" w:eastAsia="方正仿宋简体" w:hint="eastAsia"/>
          <w:sz w:val="32"/>
          <w:szCs w:val="32"/>
        </w:rPr>
        <w:t>实施机遇，推动我市融入“一带一路”战略的建议。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65. 关于借鉴外地经验，擦亮江门侨乡文化品牌的建议。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66. 关于发挥华侨华人资源优势加强国际传播能力建设的建议。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67. 关于全面加强涉侨检察工作，不断加大侨商</w:t>
      </w:r>
      <w:proofErr w:type="gramStart"/>
      <w:r>
        <w:rPr>
          <w:rFonts w:ascii="方正仿宋简体" w:eastAsia="方正仿宋简体" w:hint="eastAsia"/>
          <w:sz w:val="32"/>
          <w:szCs w:val="32"/>
        </w:rPr>
        <w:t>侨企司法</w:t>
      </w:r>
      <w:proofErr w:type="gramEnd"/>
      <w:r>
        <w:rPr>
          <w:rFonts w:ascii="方正仿宋简体" w:eastAsia="方正仿宋简体" w:hint="eastAsia"/>
          <w:sz w:val="32"/>
          <w:szCs w:val="32"/>
        </w:rPr>
        <w:t>保护力度的建议。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68. 关于深入开展便利华侨华人投资改革试点，打造新时代华侨经济文化合作示范区的建议。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lastRenderedPageBreak/>
        <w:t>69. 关于建设华侨华人公共法律服务国家平台，维护华侨华人合法权益的建议。</w:t>
      </w:r>
    </w:p>
    <w:p w:rsidR="00AF7007" w:rsidRDefault="000602CF">
      <w:pPr>
        <w:spacing w:line="600" w:lineRule="exact"/>
        <w:ind w:firstLineChars="200" w:firstLine="640"/>
        <w:rPr>
          <w:rFonts w:ascii="方正黑体简体" w:eastAsia="方正黑体简体"/>
          <w:sz w:val="32"/>
          <w:szCs w:val="32"/>
        </w:rPr>
      </w:pPr>
      <w:r>
        <w:rPr>
          <w:rFonts w:ascii="方正黑体简体" w:eastAsia="方正黑体简体" w:hint="eastAsia"/>
          <w:sz w:val="32"/>
          <w:szCs w:val="32"/>
        </w:rPr>
        <w:t>六、人才倍增方面</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70. </w:t>
      </w:r>
      <w:r>
        <w:rPr>
          <w:rFonts w:ascii="方正仿宋简体" w:eastAsia="方正仿宋简体" w:cs="Times New Roman" w:hint="eastAsia"/>
          <w:sz w:val="32"/>
          <w:szCs w:val="32"/>
        </w:rPr>
        <w:t>关于推动金融人才队伍建设，打造金融人才洼地的建议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71. 关于加大对</w:t>
      </w:r>
      <w:proofErr w:type="gramStart"/>
      <w:r>
        <w:rPr>
          <w:rFonts w:ascii="方正仿宋简体" w:eastAsia="方正仿宋简体" w:hint="eastAsia"/>
          <w:sz w:val="32"/>
          <w:szCs w:val="32"/>
        </w:rPr>
        <w:t>工程师引育的</w:t>
      </w:r>
      <w:proofErr w:type="gramEnd"/>
      <w:r>
        <w:rPr>
          <w:rFonts w:ascii="方正仿宋简体" w:eastAsia="方正仿宋简体" w:hint="eastAsia"/>
          <w:sz w:val="32"/>
          <w:szCs w:val="32"/>
        </w:rPr>
        <w:t>政策扶持力度，进一步壮大产业发展急需人才队伍的建议。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72. 关于强化校</w:t>
      </w:r>
      <w:proofErr w:type="gramStart"/>
      <w:r>
        <w:rPr>
          <w:rFonts w:ascii="方正仿宋简体" w:eastAsia="方正仿宋简体" w:hint="eastAsia"/>
          <w:sz w:val="32"/>
          <w:szCs w:val="32"/>
        </w:rPr>
        <w:t>企人才</w:t>
      </w:r>
      <w:proofErr w:type="gramEnd"/>
      <w:r>
        <w:rPr>
          <w:rFonts w:ascii="方正仿宋简体" w:eastAsia="方正仿宋简体" w:hint="eastAsia"/>
          <w:sz w:val="32"/>
          <w:szCs w:val="32"/>
        </w:rPr>
        <w:t>合作，夯实青年产业人才供给基础的建议。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73. 关于打造江门大湾区职业教育高地的建议。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74. 关于</w:t>
      </w:r>
      <w:proofErr w:type="gramStart"/>
      <w:r>
        <w:rPr>
          <w:rFonts w:ascii="方正仿宋简体" w:eastAsia="方正仿宋简体" w:hint="eastAsia"/>
          <w:sz w:val="32"/>
          <w:szCs w:val="32"/>
        </w:rPr>
        <w:t>完善社</w:t>
      </w:r>
      <w:proofErr w:type="gramEnd"/>
      <w:r>
        <w:rPr>
          <w:rFonts w:ascii="方正仿宋简体" w:eastAsia="方正仿宋简体" w:hint="eastAsia"/>
          <w:sz w:val="32"/>
          <w:szCs w:val="32"/>
        </w:rPr>
        <w:t>工人才激励保障机制，推进高层次社工人才享受免租入住人才公寓的建议。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75. 关于开展人才政策落地回头看，确保政策落地见效的建议。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76. 关于引进优质高等教育资源落户江门的建议。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77. 关于推动高等教育办出特色、争创一流的建议。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78.关于将文化、旅游、体育类优秀专业人才纳入我市高层次人才目录分类的建议。</w:t>
      </w:r>
    </w:p>
    <w:p w:rsidR="00AF7007" w:rsidRDefault="000602CF">
      <w:pPr>
        <w:spacing w:line="600" w:lineRule="exact"/>
        <w:ind w:firstLineChars="200" w:firstLine="640"/>
        <w:rPr>
          <w:rFonts w:ascii="方正黑体简体" w:eastAsia="方正黑体简体"/>
          <w:sz w:val="32"/>
          <w:szCs w:val="32"/>
        </w:rPr>
      </w:pPr>
      <w:r>
        <w:rPr>
          <w:rFonts w:ascii="方正黑体简体" w:eastAsia="方正黑体简体" w:hint="eastAsia"/>
          <w:sz w:val="32"/>
          <w:szCs w:val="32"/>
        </w:rPr>
        <w:t>七、区域协调方面</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79. </w:t>
      </w:r>
      <w:r>
        <w:rPr>
          <w:rFonts w:ascii="方正仿宋简体" w:eastAsia="方正仿宋简体" w:cs="Times New Roman" w:hint="eastAsia"/>
          <w:sz w:val="32"/>
          <w:szCs w:val="32"/>
        </w:rPr>
        <w:t>关于加快</w:t>
      </w:r>
      <w:proofErr w:type="gramStart"/>
      <w:r>
        <w:rPr>
          <w:rFonts w:ascii="方正仿宋简体" w:eastAsia="方正仿宋简体" w:cs="Times New Roman" w:hint="eastAsia"/>
          <w:sz w:val="32"/>
          <w:szCs w:val="32"/>
        </w:rPr>
        <w:t>篁</w:t>
      </w:r>
      <w:proofErr w:type="gramEnd"/>
      <w:r>
        <w:rPr>
          <w:rFonts w:ascii="方正仿宋简体" w:eastAsia="方正仿宋简体" w:cs="Times New Roman" w:hint="eastAsia"/>
          <w:sz w:val="32"/>
          <w:szCs w:val="32"/>
        </w:rPr>
        <w:t>庄大道（江门大道—丰乐路）改扩建项目建设，缓解北新区交通拥堵的建议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80. 关于江门全方位对接深圳的建议。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81. 关于承接深圳产业转移的重点方向及突破口的建议。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lastRenderedPageBreak/>
        <w:t>82. 关于探索建设“总部+基地”“研发+生产”深度分工合作示范区的建议。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83. 关于探索与深圳共建经济区和行政区适度分离改革试点区域的建议。 </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84. 关于优化城市总体规划、空间布局、发展方向及功能的建议。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85. 关于行政区划优化调整的建议。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86. 关于深化市级统筹机制改革的建议。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87. 关于推动县城提级扩能、县域经济整体跨越的建议。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88. 关于加快</w:t>
      </w:r>
      <w:proofErr w:type="gramStart"/>
      <w:r>
        <w:rPr>
          <w:rFonts w:ascii="方正仿宋简体" w:eastAsia="方正仿宋简体" w:hint="eastAsia"/>
          <w:sz w:val="32"/>
          <w:szCs w:val="32"/>
        </w:rPr>
        <w:t>滨江新区</w:t>
      </w:r>
      <w:proofErr w:type="gramEnd"/>
      <w:r>
        <w:rPr>
          <w:rFonts w:ascii="方正仿宋简体" w:eastAsia="方正仿宋简体" w:hint="eastAsia"/>
          <w:sz w:val="32"/>
          <w:szCs w:val="32"/>
        </w:rPr>
        <w:t>三期、银湖湾滨海新区建设的建议。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89. 关于加快提升江门东部地区整体发展能级、更好带动西部地区加快发展的建议。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90. 关于</w:t>
      </w:r>
      <w:proofErr w:type="gramStart"/>
      <w:r>
        <w:rPr>
          <w:rFonts w:ascii="方正仿宋简体" w:eastAsia="方正仿宋简体" w:hint="eastAsia"/>
          <w:sz w:val="32"/>
          <w:szCs w:val="32"/>
        </w:rPr>
        <w:t>完善东西</w:t>
      </w:r>
      <w:proofErr w:type="gramEnd"/>
      <w:r>
        <w:rPr>
          <w:rFonts w:ascii="方正仿宋简体" w:eastAsia="方正仿宋简体" w:hint="eastAsia"/>
          <w:sz w:val="32"/>
          <w:szCs w:val="32"/>
        </w:rPr>
        <w:t>部对口合作机制的建议。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91. 关于建设安全有序</w:t>
      </w:r>
      <w:proofErr w:type="gramStart"/>
      <w:r>
        <w:rPr>
          <w:rFonts w:ascii="方正仿宋简体" w:eastAsia="方正仿宋简体" w:hint="eastAsia"/>
          <w:sz w:val="32"/>
          <w:szCs w:val="32"/>
        </w:rPr>
        <w:t>畅通文明</w:t>
      </w:r>
      <w:proofErr w:type="gramEnd"/>
      <w:r>
        <w:rPr>
          <w:rFonts w:ascii="方正仿宋简体" w:eastAsia="方正仿宋简体" w:hint="eastAsia"/>
          <w:sz w:val="32"/>
          <w:szCs w:val="32"/>
        </w:rPr>
        <w:t>的现代化城市交通体系的建议。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92. 关于推动港口及航运资源整合，建设珠江-西江经济带区域性航运物流中心的建议。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93. 关于提升岸线资源管理和开发利用水平的建议。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94. 关于推动江门接入广州都市圈地铁网的建议。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95. 关于规划建设江门一环、二环高快速路网的建议。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96. 关于加快高铁及城际轨道建设步伐的建议。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97. 关于建设资质及功能齐全的万吨级码头的建议。</w:t>
      </w:r>
    </w:p>
    <w:p w:rsidR="00AF7007" w:rsidRDefault="000602CF">
      <w:pPr>
        <w:spacing w:line="600" w:lineRule="exact"/>
        <w:ind w:firstLineChars="200" w:firstLine="640"/>
        <w:rPr>
          <w:rFonts w:ascii="方正黑体简体" w:eastAsia="方正黑体简体"/>
          <w:sz w:val="32"/>
          <w:szCs w:val="32"/>
        </w:rPr>
      </w:pPr>
      <w:r>
        <w:rPr>
          <w:rFonts w:ascii="方正黑体简体" w:eastAsia="方正黑体简体" w:hint="eastAsia"/>
          <w:sz w:val="32"/>
          <w:szCs w:val="32"/>
        </w:rPr>
        <w:lastRenderedPageBreak/>
        <w:t>八、城乡提质方面</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98. </w:t>
      </w:r>
      <w:r>
        <w:rPr>
          <w:rFonts w:ascii="方正仿宋简体" w:eastAsia="方正仿宋简体" w:cs="Times New Roman" w:hint="eastAsia"/>
          <w:sz w:val="32"/>
          <w:szCs w:val="32"/>
        </w:rPr>
        <w:t>关于打造市花簕杜鹃成为美丽江门名片的建议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99. </w:t>
      </w:r>
      <w:r>
        <w:rPr>
          <w:rFonts w:ascii="方正仿宋简体" w:eastAsia="方正仿宋简体" w:cs="Times New Roman" w:hint="eastAsia"/>
          <w:sz w:val="32"/>
          <w:szCs w:val="32"/>
        </w:rPr>
        <w:t>关于完善港口码头污水集中处理设施和巡检机制的建议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100. </w:t>
      </w:r>
      <w:r>
        <w:rPr>
          <w:rFonts w:ascii="方正仿宋简体" w:eastAsia="方正仿宋简体" w:cs="Times New Roman" w:hint="eastAsia"/>
          <w:sz w:val="32"/>
          <w:szCs w:val="32"/>
        </w:rPr>
        <w:t>关于推广养殖尾水处理技术，科学开展养殖尾水治理的建议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101. </w:t>
      </w:r>
      <w:r>
        <w:rPr>
          <w:rFonts w:ascii="方正仿宋简体" w:eastAsia="方正仿宋简体" w:cs="Times New Roman" w:hint="eastAsia"/>
          <w:sz w:val="32"/>
          <w:szCs w:val="32"/>
        </w:rPr>
        <w:t>关于推动海漂垃圾清理收运及整治工作的建议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102. </w:t>
      </w:r>
      <w:r>
        <w:rPr>
          <w:rFonts w:ascii="方正仿宋简体" w:eastAsia="方正仿宋简体" w:cs="Times New Roman" w:hint="eastAsia"/>
          <w:sz w:val="32"/>
          <w:szCs w:val="32"/>
        </w:rPr>
        <w:t>关于加快天然气管网“镇镇通”建设，推进能源结构绿色低碳转型的建议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103. </w:t>
      </w:r>
      <w:r>
        <w:rPr>
          <w:rFonts w:ascii="方正仿宋简体" w:eastAsia="方正仿宋简体" w:cs="Times New Roman" w:hint="eastAsia"/>
          <w:sz w:val="32"/>
          <w:szCs w:val="32"/>
        </w:rPr>
        <w:t>关于加快国3及以下排放柴油车淘汰，大力推进柴油货车电动化的建议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104. </w:t>
      </w:r>
      <w:r>
        <w:rPr>
          <w:rFonts w:ascii="方正仿宋简体" w:eastAsia="方正仿宋简体" w:cs="Times New Roman" w:hint="eastAsia"/>
          <w:sz w:val="32"/>
          <w:szCs w:val="32"/>
        </w:rPr>
        <w:t>关于加强生活垃圾填埋场规范化管理的建议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105. </w:t>
      </w:r>
      <w:r>
        <w:rPr>
          <w:rFonts w:ascii="方正仿宋简体" w:eastAsia="方正仿宋简体" w:cs="Times New Roman" w:hint="eastAsia"/>
          <w:sz w:val="32"/>
          <w:szCs w:val="32"/>
        </w:rPr>
        <w:t>关于加大保障力度支持新消防指挥中心建设的建议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106. </w:t>
      </w:r>
      <w:r>
        <w:rPr>
          <w:rFonts w:ascii="方正仿宋简体" w:eastAsia="方正仿宋简体" w:cs="Times New Roman" w:hint="eastAsia"/>
          <w:sz w:val="32"/>
          <w:szCs w:val="32"/>
        </w:rPr>
        <w:t>关于增强机关单位信息化能力建设，提高数字化应对能力的建议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107. </w:t>
      </w:r>
      <w:r>
        <w:rPr>
          <w:rFonts w:ascii="方正仿宋简体" w:eastAsia="方正仿宋简体" w:cs="Times New Roman" w:hint="eastAsia"/>
          <w:sz w:val="32"/>
          <w:szCs w:val="32"/>
        </w:rPr>
        <w:t>关于推进村级森林防灭火基础设施建议，解决基层农村森林防灭火“最后一公里”难题的建议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108. </w:t>
      </w:r>
      <w:r>
        <w:rPr>
          <w:rFonts w:ascii="方正仿宋简体" w:eastAsia="方正仿宋简体" w:cs="Times New Roman" w:hint="eastAsia"/>
          <w:sz w:val="32"/>
          <w:szCs w:val="32"/>
        </w:rPr>
        <w:t>关于合理安排施工时间，避免影响居民正常休息的建议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109. </w:t>
      </w:r>
      <w:r>
        <w:rPr>
          <w:rFonts w:ascii="方正仿宋简体" w:eastAsia="方正仿宋简体" w:cs="Times New Roman" w:hint="eastAsia"/>
          <w:sz w:val="32"/>
          <w:szCs w:val="32"/>
        </w:rPr>
        <w:t>关于加强终端安全及信息泄露监管体系建设的建议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110. 关于盘活临街商铺，营造城市商业氛围的建议。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111. 关于推动解决市区烂尾楼工程的建议。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112. 关于加强政府投资项目监管的建议。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lastRenderedPageBreak/>
        <w:t>113. 关于积极创建国家生态文明建设示范市的建议。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114. 关于江门推进</w:t>
      </w:r>
      <w:proofErr w:type="gramStart"/>
      <w:r>
        <w:rPr>
          <w:rFonts w:ascii="方正仿宋简体" w:eastAsia="方正仿宋简体" w:hint="eastAsia"/>
          <w:sz w:val="32"/>
          <w:szCs w:val="32"/>
        </w:rPr>
        <w:t>碳达峰碳</w:t>
      </w:r>
      <w:proofErr w:type="gramEnd"/>
      <w:r>
        <w:rPr>
          <w:rFonts w:ascii="方正仿宋简体" w:eastAsia="方正仿宋简体" w:hint="eastAsia"/>
          <w:sz w:val="32"/>
          <w:szCs w:val="32"/>
        </w:rPr>
        <w:t>中和行动目标的建议。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115. 关于推动全市公共停车场加建充电桩的建议。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116. 关于结合老旧小区改造，推进背街小巷环境整治的建议。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117. 关于加强大树古树保护，守住乡愁及城市历史文脉的建议。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118. 关于构建完善再生资源回收利用体系的建议。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119. 关于加快推进江门市生活垃圾焚烧处理的建议。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120. 关于完善我市政府部门数据共享机制，提高行政服务效率的建议。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121. 关于加强挖掘整合链接文史资源，助力江门侨乡地名文化保护发展的建议。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122. 关于建设高端文化旅游“城市客厅”的建议。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123. 关于推动本地建筑业高质量发展的建议。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124. 关于提升江门会展业发展水平的建议。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125. 关于推进美丽乡村建设的建议。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126. 关于加强本地种质资源保护和利用的建议。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127. 关于推进农产品溯源体系和品牌建设的建议。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128. 关于发展壮大村级集体经济的建议。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129. 关于推进农村一二三产业融合发展的建议。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130. 关于发展特色乡村产业的建议。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131. 关于推动陈皮深加工和多元化发展的建议。 </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lastRenderedPageBreak/>
        <w:t>132. 关于补齐农村基本公共服务短板的建议。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133. 关于推进省级“农业特区”试点的建议。</w:t>
      </w:r>
    </w:p>
    <w:p w:rsidR="00AF7007" w:rsidRDefault="000602CF">
      <w:pPr>
        <w:spacing w:line="600" w:lineRule="exact"/>
        <w:ind w:firstLineChars="200" w:firstLine="640"/>
        <w:rPr>
          <w:rFonts w:ascii="方正黑体简体" w:eastAsia="方正黑体简体"/>
          <w:sz w:val="32"/>
          <w:szCs w:val="32"/>
        </w:rPr>
      </w:pPr>
      <w:r>
        <w:rPr>
          <w:rFonts w:ascii="方正黑体简体" w:eastAsia="方正黑体简体" w:hint="eastAsia"/>
          <w:sz w:val="32"/>
          <w:szCs w:val="32"/>
        </w:rPr>
        <w:t>九、依法治市（平安江门）方面</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134. </w:t>
      </w:r>
      <w:r>
        <w:rPr>
          <w:rFonts w:ascii="方正仿宋简体" w:eastAsia="方正仿宋简体" w:cs="Times New Roman" w:hint="eastAsia"/>
          <w:sz w:val="32"/>
          <w:szCs w:val="32"/>
        </w:rPr>
        <w:t>关于加快设立破产管理行政部门的建议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135. </w:t>
      </w:r>
      <w:r>
        <w:rPr>
          <w:rFonts w:ascii="方正仿宋简体" w:eastAsia="方正仿宋简体" w:cs="Times New Roman" w:hint="eastAsia"/>
          <w:sz w:val="32"/>
          <w:szCs w:val="32"/>
        </w:rPr>
        <w:t>关于联动协作推进行政争议</w:t>
      </w:r>
      <w:proofErr w:type="gramStart"/>
      <w:r>
        <w:rPr>
          <w:rFonts w:ascii="方正仿宋简体" w:eastAsia="方正仿宋简体" w:cs="Times New Roman" w:hint="eastAsia"/>
          <w:sz w:val="32"/>
          <w:szCs w:val="32"/>
        </w:rPr>
        <w:t>诉源治理</w:t>
      </w:r>
      <w:proofErr w:type="gramEnd"/>
      <w:r>
        <w:rPr>
          <w:rFonts w:ascii="方正仿宋简体" w:eastAsia="方正仿宋简体" w:cs="Times New Roman" w:hint="eastAsia"/>
          <w:sz w:val="32"/>
          <w:szCs w:val="32"/>
        </w:rPr>
        <w:t>工作的建议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136. </w:t>
      </w:r>
      <w:r>
        <w:rPr>
          <w:rFonts w:ascii="方正仿宋简体" w:eastAsia="方正仿宋简体" w:cs="Times New Roman" w:hint="eastAsia"/>
          <w:sz w:val="32"/>
          <w:szCs w:val="32"/>
        </w:rPr>
        <w:t>关于加大垃圾分类执法检查处罚力度的建议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137. </w:t>
      </w:r>
      <w:r>
        <w:rPr>
          <w:rFonts w:ascii="方正仿宋简体" w:eastAsia="方正仿宋简体" w:cs="Times New Roman" w:hint="eastAsia"/>
          <w:sz w:val="32"/>
          <w:szCs w:val="32"/>
        </w:rPr>
        <w:t>关于打击非法集资等非法金融活动，维护人民群众合法权益的建议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138. </w:t>
      </w:r>
      <w:r>
        <w:rPr>
          <w:rFonts w:ascii="方正仿宋简体" w:eastAsia="方正仿宋简体" w:cs="Times New Roman" w:hint="eastAsia"/>
          <w:sz w:val="32"/>
          <w:szCs w:val="32"/>
        </w:rPr>
        <w:t>关于强化人大、政协等协商民主向基层延伸，增强基层议事协商能力，促进和发展全过程人民民主的建议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139. </w:t>
      </w:r>
      <w:r>
        <w:rPr>
          <w:rFonts w:ascii="方正仿宋简体" w:eastAsia="方正仿宋简体" w:cs="Times New Roman" w:hint="eastAsia"/>
          <w:sz w:val="32"/>
          <w:szCs w:val="32"/>
        </w:rPr>
        <w:t>关于加强养老服务人员队伍建设的建议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140. </w:t>
      </w:r>
      <w:r>
        <w:rPr>
          <w:rFonts w:ascii="方正仿宋简体" w:eastAsia="方正仿宋简体" w:cs="Times New Roman" w:hint="eastAsia"/>
          <w:sz w:val="32"/>
          <w:szCs w:val="32"/>
        </w:rPr>
        <w:t>关于深化行政检察监督，开展行政违法行为监督的建议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141. 关于推动地方立法工作创新发展的建议。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142. 关于建设更高水平平安江门、法治江门的建议。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143. 关于建设全国市</w:t>
      </w:r>
      <w:proofErr w:type="gramStart"/>
      <w:r>
        <w:rPr>
          <w:rFonts w:ascii="方正仿宋简体" w:eastAsia="方正仿宋简体" w:hint="eastAsia"/>
          <w:sz w:val="32"/>
          <w:szCs w:val="32"/>
        </w:rPr>
        <w:t>域社会</w:t>
      </w:r>
      <w:proofErr w:type="gramEnd"/>
      <w:r>
        <w:rPr>
          <w:rFonts w:ascii="方正仿宋简体" w:eastAsia="方正仿宋简体" w:hint="eastAsia"/>
          <w:sz w:val="32"/>
          <w:szCs w:val="32"/>
        </w:rPr>
        <w:t>治理现代化试点城市的建议。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144. 关于建设华侨华人离岸公共法律服务中心的建议。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145. 关于建设更具市场化法治化国际化营商环境的建议。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146. 关于加强城市社区</w:t>
      </w:r>
      <w:proofErr w:type="gramStart"/>
      <w:r>
        <w:rPr>
          <w:rFonts w:ascii="方正仿宋简体" w:eastAsia="方正仿宋简体" w:hint="eastAsia"/>
          <w:sz w:val="32"/>
          <w:szCs w:val="32"/>
        </w:rPr>
        <w:t>网格员</w:t>
      </w:r>
      <w:proofErr w:type="gramEnd"/>
      <w:r>
        <w:rPr>
          <w:rFonts w:ascii="方正仿宋简体" w:eastAsia="方正仿宋简体" w:hint="eastAsia"/>
          <w:sz w:val="32"/>
          <w:szCs w:val="32"/>
        </w:rPr>
        <w:t>队伍建设的建议。</w:t>
      </w:r>
    </w:p>
    <w:p w:rsidR="00AF7007" w:rsidRDefault="000602CF">
      <w:pPr>
        <w:spacing w:line="600" w:lineRule="exact"/>
        <w:ind w:firstLineChars="200" w:firstLine="640"/>
        <w:rPr>
          <w:rFonts w:ascii="方正黑体简体" w:eastAsia="方正黑体简体"/>
          <w:sz w:val="32"/>
          <w:szCs w:val="32"/>
        </w:rPr>
      </w:pPr>
      <w:r>
        <w:rPr>
          <w:rFonts w:ascii="方正黑体简体" w:eastAsia="方正黑体简体" w:hint="eastAsia"/>
          <w:sz w:val="32"/>
          <w:szCs w:val="32"/>
        </w:rPr>
        <w:t>十、民生、文化、卫生方面</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147. </w:t>
      </w:r>
      <w:r>
        <w:rPr>
          <w:rFonts w:ascii="方正仿宋简体" w:eastAsia="方正仿宋简体" w:cs="Times New Roman" w:hint="eastAsia"/>
          <w:sz w:val="32"/>
          <w:szCs w:val="32"/>
        </w:rPr>
        <w:t>关于推动将垃圾分类工作纳入</w:t>
      </w:r>
      <w:proofErr w:type="gramStart"/>
      <w:r>
        <w:rPr>
          <w:rFonts w:ascii="方正仿宋简体" w:eastAsia="方正仿宋简体" w:cs="Times New Roman" w:hint="eastAsia"/>
          <w:sz w:val="32"/>
          <w:szCs w:val="32"/>
        </w:rPr>
        <w:t>义务教育思政课程</w:t>
      </w:r>
      <w:proofErr w:type="gramEnd"/>
      <w:r>
        <w:rPr>
          <w:rFonts w:ascii="方正仿宋简体" w:eastAsia="方正仿宋简体" w:cs="Times New Roman" w:hint="eastAsia"/>
          <w:sz w:val="32"/>
          <w:szCs w:val="32"/>
        </w:rPr>
        <w:t>的</w:t>
      </w:r>
      <w:r>
        <w:rPr>
          <w:rFonts w:ascii="方正仿宋简体" w:eastAsia="方正仿宋简体" w:cs="Times New Roman" w:hint="eastAsia"/>
          <w:sz w:val="32"/>
          <w:szCs w:val="32"/>
        </w:rPr>
        <w:lastRenderedPageBreak/>
        <w:t>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148. </w:t>
      </w:r>
      <w:r>
        <w:rPr>
          <w:rFonts w:ascii="方正仿宋简体" w:eastAsia="方正仿宋简体" w:cs="Times New Roman" w:hint="eastAsia"/>
          <w:sz w:val="32"/>
          <w:szCs w:val="32"/>
        </w:rPr>
        <w:t>关于加强我市红色革命遗址保护利用的建议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149. </w:t>
      </w:r>
      <w:r>
        <w:rPr>
          <w:rFonts w:ascii="方正仿宋简体" w:eastAsia="方正仿宋简体" w:cs="Times New Roman" w:hint="eastAsia"/>
          <w:sz w:val="32"/>
          <w:szCs w:val="32"/>
        </w:rPr>
        <w:t>关于扩大“双通道”试点药店范围，提升谈判药品服务可及性和便利性</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150. </w:t>
      </w:r>
      <w:r>
        <w:rPr>
          <w:rFonts w:ascii="方正仿宋简体" w:eastAsia="方正仿宋简体" w:cs="Times New Roman" w:hint="eastAsia"/>
          <w:sz w:val="32"/>
          <w:szCs w:val="32"/>
        </w:rPr>
        <w:t>关于加大财政对基金监管专项投入，充分利用第三方机构全面提升基金监管能效的建议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151. </w:t>
      </w:r>
      <w:r>
        <w:rPr>
          <w:rFonts w:ascii="方正仿宋简体" w:eastAsia="方正仿宋简体" w:cs="Times New Roman" w:hint="eastAsia"/>
          <w:sz w:val="32"/>
          <w:szCs w:val="32"/>
        </w:rPr>
        <w:t>关于推进</w:t>
      </w:r>
      <w:proofErr w:type="gramStart"/>
      <w:r>
        <w:rPr>
          <w:rFonts w:ascii="方正仿宋简体" w:eastAsia="方正仿宋简体" w:cs="Times New Roman" w:hint="eastAsia"/>
          <w:sz w:val="32"/>
          <w:szCs w:val="32"/>
        </w:rPr>
        <w:t>医</w:t>
      </w:r>
      <w:proofErr w:type="gramEnd"/>
      <w:r>
        <w:rPr>
          <w:rFonts w:ascii="方正仿宋简体" w:eastAsia="方正仿宋简体" w:cs="Times New Roman" w:hint="eastAsia"/>
          <w:sz w:val="32"/>
          <w:szCs w:val="32"/>
        </w:rPr>
        <w:t>保经办服务向基层延伸，实现</w:t>
      </w:r>
      <w:proofErr w:type="gramStart"/>
      <w:r>
        <w:rPr>
          <w:rFonts w:ascii="方正仿宋简体" w:eastAsia="方正仿宋简体" w:cs="Times New Roman" w:hint="eastAsia"/>
          <w:sz w:val="32"/>
          <w:szCs w:val="32"/>
        </w:rPr>
        <w:t>医</w:t>
      </w:r>
      <w:proofErr w:type="gramEnd"/>
      <w:r>
        <w:rPr>
          <w:rFonts w:ascii="方正仿宋简体" w:eastAsia="方正仿宋简体" w:cs="Times New Roman" w:hint="eastAsia"/>
          <w:sz w:val="32"/>
          <w:szCs w:val="32"/>
        </w:rPr>
        <w:t>保服务事项就近办理的建议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152. </w:t>
      </w:r>
      <w:r>
        <w:rPr>
          <w:rFonts w:ascii="方正仿宋简体" w:eastAsia="方正仿宋简体" w:cs="Times New Roman" w:hint="eastAsia"/>
          <w:sz w:val="32"/>
          <w:szCs w:val="32"/>
        </w:rPr>
        <w:t>关于弘扬优秀传统文化，营造风清气</w:t>
      </w:r>
      <w:proofErr w:type="gramStart"/>
      <w:r>
        <w:rPr>
          <w:rFonts w:ascii="方正仿宋简体" w:eastAsia="方正仿宋简体" w:cs="Times New Roman" w:hint="eastAsia"/>
          <w:sz w:val="32"/>
          <w:szCs w:val="32"/>
        </w:rPr>
        <w:t>正政治</w:t>
      </w:r>
      <w:proofErr w:type="gramEnd"/>
      <w:r>
        <w:rPr>
          <w:rFonts w:ascii="方正仿宋简体" w:eastAsia="方正仿宋简体" w:cs="Times New Roman" w:hint="eastAsia"/>
          <w:sz w:val="32"/>
          <w:szCs w:val="32"/>
        </w:rPr>
        <w:t>生态的建议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153. </w:t>
      </w:r>
      <w:r>
        <w:rPr>
          <w:rFonts w:ascii="方正仿宋简体" w:eastAsia="方正仿宋简体" w:cs="Times New Roman" w:hint="eastAsia"/>
          <w:sz w:val="32"/>
          <w:szCs w:val="32"/>
        </w:rPr>
        <w:t>关于加强对精神残疾退役军人帮扶工作的建议</w:t>
      </w:r>
    </w:p>
    <w:p w:rsidR="00AF7007" w:rsidRDefault="000602CF">
      <w:pPr>
        <w:spacing w:line="600" w:lineRule="exact"/>
        <w:ind w:firstLineChars="200" w:firstLine="640"/>
        <w:rPr>
          <w:rFonts w:ascii="方正仿宋简体" w:eastAsia="方正仿宋简体" w:cs="Times New Roman"/>
          <w:sz w:val="32"/>
          <w:szCs w:val="32"/>
        </w:rPr>
      </w:pPr>
      <w:r>
        <w:rPr>
          <w:rFonts w:ascii="方正仿宋简体" w:eastAsia="方正仿宋简体" w:hint="eastAsia"/>
          <w:sz w:val="32"/>
          <w:szCs w:val="32"/>
        </w:rPr>
        <w:t xml:space="preserve">154. </w:t>
      </w:r>
      <w:r>
        <w:rPr>
          <w:rFonts w:ascii="方正仿宋简体" w:eastAsia="方正仿宋简体" w:cs="Times New Roman" w:hint="eastAsia"/>
          <w:sz w:val="32"/>
          <w:szCs w:val="32"/>
        </w:rPr>
        <w:t>关于为军人军属、退役军人和其他优抚对象提供优待优惠服务的建议：</w:t>
      </w:r>
    </w:p>
    <w:p w:rsidR="00AF7007" w:rsidRDefault="000602CF">
      <w:pPr>
        <w:spacing w:line="600" w:lineRule="exact"/>
        <w:ind w:firstLineChars="200" w:firstLine="640"/>
        <w:rPr>
          <w:rFonts w:ascii="方正仿宋简体" w:eastAsia="方正仿宋简体"/>
          <w:sz w:val="32"/>
          <w:szCs w:val="32"/>
        </w:rPr>
      </w:pPr>
      <w:bookmarkStart w:id="0" w:name="案由"/>
      <w:r>
        <w:rPr>
          <w:rFonts w:ascii="方正仿宋简体" w:eastAsia="方正仿宋简体" w:hint="eastAsia"/>
          <w:sz w:val="32"/>
          <w:szCs w:val="32"/>
        </w:rPr>
        <w:t xml:space="preserve">155. </w:t>
      </w:r>
      <w:r>
        <w:rPr>
          <w:rFonts w:ascii="方正仿宋简体" w:eastAsia="方正仿宋简体" w:cs="Times New Roman" w:hint="eastAsia"/>
          <w:sz w:val="32"/>
          <w:szCs w:val="32"/>
        </w:rPr>
        <w:t>关于设立江门市市级烈士事迹</w:t>
      </w:r>
      <w:proofErr w:type="gramStart"/>
      <w:r>
        <w:rPr>
          <w:rFonts w:ascii="方正仿宋简体" w:eastAsia="方正仿宋简体" w:cs="Times New Roman" w:hint="eastAsia"/>
          <w:sz w:val="32"/>
          <w:szCs w:val="32"/>
        </w:rPr>
        <w:t>展陈馆的</w:t>
      </w:r>
      <w:proofErr w:type="gramEnd"/>
      <w:r>
        <w:rPr>
          <w:rFonts w:ascii="方正仿宋简体" w:eastAsia="方正仿宋简体" w:cs="Times New Roman" w:hint="eastAsia"/>
          <w:sz w:val="32"/>
          <w:szCs w:val="32"/>
        </w:rPr>
        <w:t>建议</w:t>
      </w:r>
      <w:bookmarkEnd w:id="0"/>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156. 关于探索健全养老志愿服务“时间银行”模式，推动养老志愿服务可持续发展的建议。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157. 关于完善区域性儿童福利机构集中养育和规范化管理机制，持续提升</w:t>
      </w:r>
      <w:proofErr w:type="gramStart"/>
      <w:r>
        <w:rPr>
          <w:rFonts w:ascii="方正仿宋简体" w:eastAsia="方正仿宋简体" w:hint="eastAsia"/>
          <w:sz w:val="32"/>
          <w:szCs w:val="32"/>
        </w:rPr>
        <w:t>孤</w:t>
      </w:r>
      <w:proofErr w:type="gramEnd"/>
      <w:r>
        <w:rPr>
          <w:rFonts w:ascii="方正仿宋简体" w:eastAsia="方正仿宋简体" w:hint="eastAsia"/>
          <w:sz w:val="32"/>
          <w:szCs w:val="32"/>
        </w:rPr>
        <w:t>弃儿童养育服务水平的建议。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158. 关于完善生育保障支持措施，</w:t>
      </w:r>
      <w:proofErr w:type="gramStart"/>
      <w:r>
        <w:rPr>
          <w:rFonts w:ascii="方正仿宋简体" w:eastAsia="方正仿宋简体" w:hint="eastAsia"/>
          <w:sz w:val="32"/>
          <w:szCs w:val="32"/>
        </w:rPr>
        <w:t>助力三孩政策</w:t>
      </w:r>
      <w:proofErr w:type="gramEnd"/>
      <w:r>
        <w:rPr>
          <w:rFonts w:ascii="方正仿宋简体" w:eastAsia="方正仿宋简体" w:hint="eastAsia"/>
          <w:sz w:val="32"/>
          <w:szCs w:val="32"/>
        </w:rPr>
        <w:t>实施的建议。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159. 关于推动我市养老服务业升级发展的建议。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160. 关于优化</w:t>
      </w:r>
      <w:proofErr w:type="gramStart"/>
      <w:r>
        <w:rPr>
          <w:rFonts w:ascii="方正仿宋简体" w:eastAsia="方正仿宋简体" w:hint="eastAsia"/>
          <w:sz w:val="32"/>
          <w:szCs w:val="32"/>
        </w:rPr>
        <w:t>医</w:t>
      </w:r>
      <w:proofErr w:type="gramEnd"/>
      <w:r>
        <w:rPr>
          <w:rFonts w:ascii="方正仿宋简体" w:eastAsia="方正仿宋简体" w:hint="eastAsia"/>
          <w:sz w:val="32"/>
          <w:szCs w:val="32"/>
        </w:rPr>
        <w:t>保筹资机制，促进</w:t>
      </w:r>
      <w:proofErr w:type="gramStart"/>
      <w:r>
        <w:rPr>
          <w:rFonts w:ascii="方正仿宋简体" w:eastAsia="方正仿宋简体" w:hint="eastAsia"/>
          <w:sz w:val="32"/>
          <w:szCs w:val="32"/>
        </w:rPr>
        <w:t>医</w:t>
      </w:r>
      <w:proofErr w:type="gramEnd"/>
      <w:r>
        <w:rPr>
          <w:rFonts w:ascii="方正仿宋简体" w:eastAsia="方正仿宋简体" w:hint="eastAsia"/>
          <w:sz w:val="32"/>
          <w:szCs w:val="32"/>
        </w:rPr>
        <w:t>保可持续发展的建议。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lastRenderedPageBreak/>
        <w:t>161. 关于加快人口集聚、应对人口老龄化、发展银发经济的建议。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162. 关于健全城市公共文化服务体系的建议。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163. 大力持续推进长堤历史文化街区建设的建议。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164. 关于推动红色文化资源点提质升级，大力发展红色旅游的建议。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165. 关于建设大湾区影视基地的建议。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166. 关于推动江门基础教育高质量发展的建议。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167. 关于建设江门市中小学心理素养平台的建议。</w:t>
      </w:r>
    </w:p>
    <w:p w:rsidR="00AF7007" w:rsidRDefault="000602CF">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168. 关于实现校园食品安全治理智能化、专业化的建议。</w:t>
      </w:r>
    </w:p>
    <w:p w:rsidR="00AF7007" w:rsidRDefault="00AF7007">
      <w:pPr>
        <w:rPr>
          <w:rFonts w:ascii="方正仿宋简体" w:eastAsia="方正仿宋简体" w:cs="Times New Roman"/>
          <w:sz w:val="32"/>
          <w:szCs w:val="32"/>
        </w:rPr>
      </w:pPr>
      <w:bookmarkStart w:id="1" w:name="_GoBack"/>
      <w:bookmarkEnd w:id="1"/>
    </w:p>
    <w:sectPr w:rsidR="00AF7007">
      <w:footerReference w:type="even" r:id="rId9"/>
      <w:footerReference w:type="default" r:id="rId10"/>
      <w:pgSz w:w="11906" w:h="16838"/>
      <w:pgMar w:top="1418" w:right="1701" w:bottom="1134" w:left="1701" w:header="851" w:footer="68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19" w:rsidRDefault="006C1C19">
      <w:r>
        <w:separator/>
      </w:r>
    </w:p>
  </w:endnote>
  <w:endnote w:type="continuationSeparator" w:id="0">
    <w:p w:rsidR="006C1C19" w:rsidRDefault="006C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07" w:rsidRDefault="000602CF">
    <w:pPr>
      <w:pStyle w:val="a6"/>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PAGE   \* MERGEFORMAT</w:instrText>
    </w:r>
    <w:r>
      <w:rPr>
        <w:rFonts w:ascii="宋体" w:hAnsi="宋体" w:cs="宋体"/>
        <w:sz w:val="28"/>
        <w:szCs w:val="28"/>
      </w:rPr>
      <w:fldChar w:fldCharType="separate"/>
    </w:r>
    <w:r w:rsidR="0009604B" w:rsidRPr="0009604B">
      <w:rPr>
        <w:rFonts w:ascii="宋体" w:cs="宋体"/>
        <w:noProof/>
        <w:sz w:val="28"/>
        <w:szCs w:val="28"/>
        <w:lang w:val="zh-CN"/>
      </w:rPr>
      <w:t>-</w:t>
    </w:r>
    <w:r w:rsidR="0009604B">
      <w:rPr>
        <w:rFonts w:ascii="宋体" w:hAnsi="宋体" w:cs="宋体"/>
        <w:noProof/>
        <w:sz w:val="28"/>
        <w:szCs w:val="28"/>
      </w:rPr>
      <w:t xml:space="preserve"> 2 -</w:t>
    </w:r>
    <w:r>
      <w:rPr>
        <w:rFonts w:ascii="宋体" w:hAnsi="宋体" w:cs="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07" w:rsidRDefault="000602CF">
    <w:pPr>
      <w:pStyle w:val="a6"/>
      <w:jc w:val="right"/>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PAGE   \* MERGEFORMAT</w:instrText>
    </w:r>
    <w:r>
      <w:rPr>
        <w:rFonts w:ascii="宋体" w:hAnsi="宋体" w:cs="宋体"/>
        <w:sz w:val="28"/>
        <w:szCs w:val="28"/>
      </w:rPr>
      <w:fldChar w:fldCharType="separate"/>
    </w:r>
    <w:r w:rsidR="0009604B" w:rsidRPr="0009604B">
      <w:rPr>
        <w:rFonts w:ascii="宋体" w:cs="宋体"/>
        <w:noProof/>
        <w:sz w:val="28"/>
        <w:szCs w:val="28"/>
        <w:lang w:val="zh-CN"/>
      </w:rPr>
      <w:t>-</w:t>
    </w:r>
    <w:r w:rsidR="0009604B">
      <w:rPr>
        <w:rFonts w:ascii="宋体" w:hAnsi="宋体" w:cs="宋体"/>
        <w:noProof/>
        <w:sz w:val="28"/>
        <w:szCs w:val="28"/>
      </w:rPr>
      <w:t xml:space="preserve"> 1 -</w:t>
    </w:r>
    <w:r>
      <w:rPr>
        <w:rFonts w:ascii="宋体" w:hAnsi="宋体" w:cs="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19" w:rsidRDefault="006C1C19">
      <w:r>
        <w:separator/>
      </w:r>
    </w:p>
  </w:footnote>
  <w:footnote w:type="continuationSeparator" w:id="0">
    <w:p w:rsidR="006C1C19" w:rsidRDefault="006C1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6C88"/>
    <w:multiLevelType w:val="singleLevel"/>
    <w:tmpl w:val="1C4F6C88"/>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evenAndOddHeader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6E"/>
    <w:rsid w:val="97AE25FE"/>
    <w:rsid w:val="AFFD7B16"/>
    <w:rsid w:val="B7ABAE1C"/>
    <w:rsid w:val="BAFF43AA"/>
    <w:rsid w:val="BBBFB8AF"/>
    <w:rsid w:val="BDF70423"/>
    <w:rsid w:val="BEEBB326"/>
    <w:rsid w:val="BFDFBEA5"/>
    <w:rsid w:val="BFE71475"/>
    <w:rsid w:val="BFF6C114"/>
    <w:rsid w:val="CEBF1108"/>
    <w:rsid w:val="CFEB2FEB"/>
    <w:rsid w:val="D53E6918"/>
    <w:rsid w:val="DAFE541D"/>
    <w:rsid w:val="DDBE02AC"/>
    <w:rsid w:val="DE7F5F6C"/>
    <w:rsid w:val="DEE9CF92"/>
    <w:rsid w:val="DEF145EB"/>
    <w:rsid w:val="DFEF324D"/>
    <w:rsid w:val="E2FDB915"/>
    <w:rsid w:val="E7BFA6BE"/>
    <w:rsid w:val="EAEC8AFF"/>
    <w:rsid w:val="EEBCB908"/>
    <w:rsid w:val="EEF58087"/>
    <w:rsid w:val="EF9FABFE"/>
    <w:rsid w:val="EFBF1DA7"/>
    <w:rsid w:val="EFCF50F4"/>
    <w:rsid w:val="F03DCF76"/>
    <w:rsid w:val="F21EF678"/>
    <w:rsid w:val="F6FF2B11"/>
    <w:rsid w:val="F7BC7386"/>
    <w:rsid w:val="F7EA868C"/>
    <w:rsid w:val="F7FE803D"/>
    <w:rsid w:val="F97AC872"/>
    <w:rsid w:val="FAADE0D9"/>
    <w:rsid w:val="FB6C3E68"/>
    <w:rsid w:val="FFBEEA96"/>
    <w:rsid w:val="FFBEECF4"/>
    <w:rsid w:val="FFDFD60E"/>
    <w:rsid w:val="FFF62872"/>
    <w:rsid w:val="FFFB692F"/>
    <w:rsid w:val="FFFDD4FC"/>
    <w:rsid w:val="FFFEEC63"/>
    <w:rsid w:val="FFFF3D92"/>
    <w:rsid w:val="00014DB4"/>
    <w:rsid w:val="000306E1"/>
    <w:rsid w:val="00030A75"/>
    <w:rsid w:val="000602CF"/>
    <w:rsid w:val="00064C47"/>
    <w:rsid w:val="00077FA4"/>
    <w:rsid w:val="0008224F"/>
    <w:rsid w:val="0009604B"/>
    <w:rsid w:val="000A2CBC"/>
    <w:rsid w:val="000A3C84"/>
    <w:rsid w:val="000B26E3"/>
    <w:rsid w:val="000B4DFE"/>
    <w:rsid w:val="000B7E19"/>
    <w:rsid w:val="000C4DD6"/>
    <w:rsid w:val="000D7103"/>
    <w:rsid w:val="000E0EF3"/>
    <w:rsid w:val="000E4FB1"/>
    <w:rsid w:val="000F1643"/>
    <w:rsid w:val="000F6963"/>
    <w:rsid w:val="00101DC9"/>
    <w:rsid w:val="001160FA"/>
    <w:rsid w:val="00141C6D"/>
    <w:rsid w:val="00146B08"/>
    <w:rsid w:val="00146F59"/>
    <w:rsid w:val="00150C79"/>
    <w:rsid w:val="00160658"/>
    <w:rsid w:val="00160A1B"/>
    <w:rsid w:val="00164559"/>
    <w:rsid w:val="001647AC"/>
    <w:rsid w:val="00170A94"/>
    <w:rsid w:val="00192EDC"/>
    <w:rsid w:val="001B0AE9"/>
    <w:rsid w:val="001B2FCC"/>
    <w:rsid w:val="001E6063"/>
    <w:rsid w:val="001F7E51"/>
    <w:rsid w:val="0020141D"/>
    <w:rsid w:val="0021454F"/>
    <w:rsid w:val="00220A24"/>
    <w:rsid w:val="0024027E"/>
    <w:rsid w:val="00275A0A"/>
    <w:rsid w:val="00293575"/>
    <w:rsid w:val="002A12E4"/>
    <w:rsid w:val="002B25D5"/>
    <w:rsid w:val="002B3624"/>
    <w:rsid w:val="002C0A34"/>
    <w:rsid w:val="002D1521"/>
    <w:rsid w:val="002D7ACA"/>
    <w:rsid w:val="002E2250"/>
    <w:rsid w:val="00300C6E"/>
    <w:rsid w:val="00315EF8"/>
    <w:rsid w:val="003220FE"/>
    <w:rsid w:val="003223CC"/>
    <w:rsid w:val="0036189E"/>
    <w:rsid w:val="0036429F"/>
    <w:rsid w:val="0038461E"/>
    <w:rsid w:val="00391148"/>
    <w:rsid w:val="003B30CE"/>
    <w:rsid w:val="003E5D76"/>
    <w:rsid w:val="003F32D7"/>
    <w:rsid w:val="00432BC4"/>
    <w:rsid w:val="00457810"/>
    <w:rsid w:val="004945E1"/>
    <w:rsid w:val="004B1E73"/>
    <w:rsid w:val="004B253D"/>
    <w:rsid w:val="004C0B14"/>
    <w:rsid w:val="004C25E5"/>
    <w:rsid w:val="004E4147"/>
    <w:rsid w:val="004E6393"/>
    <w:rsid w:val="004F64C0"/>
    <w:rsid w:val="004F6E36"/>
    <w:rsid w:val="00520C20"/>
    <w:rsid w:val="00520D92"/>
    <w:rsid w:val="00522AEF"/>
    <w:rsid w:val="00524A5C"/>
    <w:rsid w:val="00540B37"/>
    <w:rsid w:val="005522FF"/>
    <w:rsid w:val="00552D16"/>
    <w:rsid w:val="00556B79"/>
    <w:rsid w:val="0056052C"/>
    <w:rsid w:val="00561317"/>
    <w:rsid w:val="005766B9"/>
    <w:rsid w:val="0059118D"/>
    <w:rsid w:val="005927C5"/>
    <w:rsid w:val="005B7FDE"/>
    <w:rsid w:val="005C0904"/>
    <w:rsid w:val="005C0960"/>
    <w:rsid w:val="005C16CD"/>
    <w:rsid w:val="005F78ED"/>
    <w:rsid w:val="006074ED"/>
    <w:rsid w:val="00625159"/>
    <w:rsid w:val="00642F13"/>
    <w:rsid w:val="00645932"/>
    <w:rsid w:val="00646798"/>
    <w:rsid w:val="006469A0"/>
    <w:rsid w:val="006519C7"/>
    <w:rsid w:val="0065424F"/>
    <w:rsid w:val="00667218"/>
    <w:rsid w:val="00674A05"/>
    <w:rsid w:val="00682AE5"/>
    <w:rsid w:val="00686958"/>
    <w:rsid w:val="006A5CBD"/>
    <w:rsid w:val="006A62E8"/>
    <w:rsid w:val="006A7464"/>
    <w:rsid w:val="006B77F1"/>
    <w:rsid w:val="006C1C19"/>
    <w:rsid w:val="006D0E23"/>
    <w:rsid w:val="006D1DE5"/>
    <w:rsid w:val="006D6117"/>
    <w:rsid w:val="006E034C"/>
    <w:rsid w:val="006E2A83"/>
    <w:rsid w:val="006E3227"/>
    <w:rsid w:val="006E6C35"/>
    <w:rsid w:val="006E7A42"/>
    <w:rsid w:val="006F55F5"/>
    <w:rsid w:val="00700680"/>
    <w:rsid w:val="00704325"/>
    <w:rsid w:val="0071419E"/>
    <w:rsid w:val="00721C25"/>
    <w:rsid w:val="00724BC2"/>
    <w:rsid w:val="0074115D"/>
    <w:rsid w:val="007412DE"/>
    <w:rsid w:val="0075102E"/>
    <w:rsid w:val="00764A09"/>
    <w:rsid w:val="00765305"/>
    <w:rsid w:val="00770489"/>
    <w:rsid w:val="00770B7B"/>
    <w:rsid w:val="00785370"/>
    <w:rsid w:val="00793563"/>
    <w:rsid w:val="007A0EEC"/>
    <w:rsid w:val="007A1E9E"/>
    <w:rsid w:val="007B540A"/>
    <w:rsid w:val="007E2D8F"/>
    <w:rsid w:val="007F6296"/>
    <w:rsid w:val="00802DA3"/>
    <w:rsid w:val="00810399"/>
    <w:rsid w:val="00811C9F"/>
    <w:rsid w:val="0081466F"/>
    <w:rsid w:val="00815631"/>
    <w:rsid w:val="00825DE3"/>
    <w:rsid w:val="00833576"/>
    <w:rsid w:val="00836238"/>
    <w:rsid w:val="00847901"/>
    <w:rsid w:val="0088294B"/>
    <w:rsid w:val="008A34A3"/>
    <w:rsid w:val="008B020C"/>
    <w:rsid w:val="008B0A3D"/>
    <w:rsid w:val="008B3242"/>
    <w:rsid w:val="008C00BB"/>
    <w:rsid w:val="008C05C5"/>
    <w:rsid w:val="008C3F40"/>
    <w:rsid w:val="008D389C"/>
    <w:rsid w:val="008D6E30"/>
    <w:rsid w:val="008E2E0B"/>
    <w:rsid w:val="008F383F"/>
    <w:rsid w:val="008F6F1B"/>
    <w:rsid w:val="009073C4"/>
    <w:rsid w:val="009104D2"/>
    <w:rsid w:val="00911827"/>
    <w:rsid w:val="009234F4"/>
    <w:rsid w:val="00923A8C"/>
    <w:rsid w:val="009405CC"/>
    <w:rsid w:val="00956BAC"/>
    <w:rsid w:val="009610E2"/>
    <w:rsid w:val="00980435"/>
    <w:rsid w:val="00986EE1"/>
    <w:rsid w:val="00991278"/>
    <w:rsid w:val="009939BF"/>
    <w:rsid w:val="009A3784"/>
    <w:rsid w:val="009B52FB"/>
    <w:rsid w:val="009B7138"/>
    <w:rsid w:val="009D74A9"/>
    <w:rsid w:val="009F5885"/>
    <w:rsid w:val="00A07858"/>
    <w:rsid w:val="00A12FD3"/>
    <w:rsid w:val="00A146B6"/>
    <w:rsid w:val="00A20A42"/>
    <w:rsid w:val="00A51D42"/>
    <w:rsid w:val="00A53908"/>
    <w:rsid w:val="00A558FE"/>
    <w:rsid w:val="00A55E09"/>
    <w:rsid w:val="00A60732"/>
    <w:rsid w:val="00A65100"/>
    <w:rsid w:val="00A75ECD"/>
    <w:rsid w:val="00A850B8"/>
    <w:rsid w:val="00A92B5D"/>
    <w:rsid w:val="00AA1853"/>
    <w:rsid w:val="00AC0F8E"/>
    <w:rsid w:val="00AC661E"/>
    <w:rsid w:val="00AD4481"/>
    <w:rsid w:val="00AF7007"/>
    <w:rsid w:val="00B043F1"/>
    <w:rsid w:val="00B13A42"/>
    <w:rsid w:val="00B1533B"/>
    <w:rsid w:val="00B25642"/>
    <w:rsid w:val="00B25C4D"/>
    <w:rsid w:val="00B83F65"/>
    <w:rsid w:val="00B91528"/>
    <w:rsid w:val="00BA46A2"/>
    <w:rsid w:val="00BB1465"/>
    <w:rsid w:val="00BC5BCD"/>
    <w:rsid w:val="00BD2494"/>
    <w:rsid w:val="00BE44E9"/>
    <w:rsid w:val="00BF55F5"/>
    <w:rsid w:val="00C14D38"/>
    <w:rsid w:val="00C24072"/>
    <w:rsid w:val="00C25958"/>
    <w:rsid w:val="00C33A8F"/>
    <w:rsid w:val="00C3591F"/>
    <w:rsid w:val="00C66A5D"/>
    <w:rsid w:val="00C7796F"/>
    <w:rsid w:val="00C83E4A"/>
    <w:rsid w:val="00CB7490"/>
    <w:rsid w:val="00CD3C81"/>
    <w:rsid w:val="00CD7FD2"/>
    <w:rsid w:val="00CF4EE0"/>
    <w:rsid w:val="00D04794"/>
    <w:rsid w:val="00D115FB"/>
    <w:rsid w:val="00D141C8"/>
    <w:rsid w:val="00D23D53"/>
    <w:rsid w:val="00D311A9"/>
    <w:rsid w:val="00D4108A"/>
    <w:rsid w:val="00D4291A"/>
    <w:rsid w:val="00D54758"/>
    <w:rsid w:val="00D60721"/>
    <w:rsid w:val="00D66ECB"/>
    <w:rsid w:val="00D77E72"/>
    <w:rsid w:val="00D90744"/>
    <w:rsid w:val="00DA5D4D"/>
    <w:rsid w:val="00DB1808"/>
    <w:rsid w:val="00DB31B6"/>
    <w:rsid w:val="00DB7C9B"/>
    <w:rsid w:val="00DC3396"/>
    <w:rsid w:val="00DD056E"/>
    <w:rsid w:val="00DD58FB"/>
    <w:rsid w:val="00DE0913"/>
    <w:rsid w:val="00DE2624"/>
    <w:rsid w:val="00DF0FEA"/>
    <w:rsid w:val="00E16325"/>
    <w:rsid w:val="00E25E97"/>
    <w:rsid w:val="00E27928"/>
    <w:rsid w:val="00E33367"/>
    <w:rsid w:val="00E36CC1"/>
    <w:rsid w:val="00E37F25"/>
    <w:rsid w:val="00E41E2E"/>
    <w:rsid w:val="00E455CE"/>
    <w:rsid w:val="00E54372"/>
    <w:rsid w:val="00E625C3"/>
    <w:rsid w:val="00E77E99"/>
    <w:rsid w:val="00E81C57"/>
    <w:rsid w:val="00EA1620"/>
    <w:rsid w:val="00EC0185"/>
    <w:rsid w:val="00EC0662"/>
    <w:rsid w:val="00ED7C1C"/>
    <w:rsid w:val="00EE1315"/>
    <w:rsid w:val="00F0006E"/>
    <w:rsid w:val="00F236E2"/>
    <w:rsid w:val="00F26A73"/>
    <w:rsid w:val="00F5271C"/>
    <w:rsid w:val="00F61DA7"/>
    <w:rsid w:val="00F64C50"/>
    <w:rsid w:val="00F72C72"/>
    <w:rsid w:val="00F74FE6"/>
    <w:rsid w:val="00F830C8"/>
    <w:rsid w:val="00FA1CE0"/>
    <w:rsid w:val="00FB42DC"/>
    <w:rsid w:val="00FF1FF5"/>
    <w:rsid w:val="00FF7D42"/>
    <w:rsid w:val="02BA41CD"/>
    <w:rsid w:val="07EE52DA"/>
    <w:rsid w:val="07FA5FE7"/>
    <w:rsid w:val="0EDB0AF9"/>
    <w:rsid w:val="157A4EF5"/>
    <w:rsid w:val="1A570783"/>
    <w:rsid w:val="1AD7794A"/>
    <w:rsid w:val="1E5B78DB"/>
    <w:rsid w:val="1EEECC21"/>
    <w:rsid w:val="2B0E6EFC"/>
    <w:rsid w:val="2BFF8FA4"/>
    <w:rsid w:val="38561F82"/>
    <w:rsid w:val="3A5F737C"/>
    <w:rsid w:val="3BA75B55"/>
    <w:rsid w:val="3BF9420B"/>
    <w:rsid w:val="406B9EB9"/>
    <w:rsid w:val="40F0182C"/>
    <w:rsid w:val="44183EFD"/>
    <w:rsid w:val="52243C39"/>
    <w:rsid w:val="53F7B718"/>
    <w:rsid w:val="5EF71790"/>
    <w:rsid w:val="5F4F8CAF"/>
    <w:rsid w:val="5FF3DA5F"/>
    <w:rsid w:val="628D3816"/>
    <w:rsid w:val="66FBC881"/>
    <w:rsid w:val="6BFB79B2"/>
    <w:rsid w:val="6D0E19D8"/>
    <w:rsid w:val="6DF3C7BE"/>
    <w:rsid w:val="6EF7EF80"/>
    <w:rsid w:val="6F6F7E16"/>
    <w:rsid w:val="6FED729A"/>
    <w:rsid w:val="769B8BBA"/>
    <w:rsid w:val="777DB214"/>
    <w:rsid w:val="77DB2B31"/>
    <w:rsid w:val="77EC8121"/>
    <w:rsid w:val="77FF0BD7"/>
    <w:rsid w:val="7A7BC8D6"/>
    <w:rsid w:val="7AEF006A"/>
    <w:rsid w:val="7BBF511E"/>
    <w:rsid w:val="7BFCCDAF"/>
    <w:rsid w:val="7BFE0279"/>
    <w:rsid w:val="7D57AC64"/>
    <w:rsid w:val="7D6BFB17"/>
    <w:rsid w:val="7D8A7DB1"/>
    <w:rsid w:val="7EFFAB01"/>
    <w:rsid w:val="7F2B4A59"/>
    <w:rsid w:val="7F3BD65B"/>
    <w:rsid w:val="7F3FC809"/>
    <w:rsid w:val="7FB703CB"/>
    <w:rsid w:val="7FD3ABA4"/>
    <w:rsid w:val="7FDFB752"/>
    <w:rsid w:val="7FF74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semiHidden="0" w:uiPriority="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qFormat="1"/>
    <w:lsdException w:name="Subtitle" w:locked="1" w:semiHidden="0" w:uiPriority="0" w:unhideWhenUsed="0" w:qFormat="1"/>
    <w:lsdException w:name="Hyperlink" w:semiHidden="0" w:unhideWhenUsed="0" w:qFormat="1"/>
    <w:lsdException w:name="Strong" w:locked="1" w:semiHidden="0" w:unhideWhenUsed="0" w:qFormat="1"/>
    <w:lsdException w:name="Emphasis" w:locked="1"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autoSpaceDE w:val="0"/>
      <w:autoSpaceDN w:val="0"/>
      <w:adjustRightInd w:val="0"/>
      <w:snapToGrid w:val="0"/>
      <w:spacing w:line="357" w:lineRule="atLeast"/>
      <w:jc w:val="left"/>
    </w:pPr>
    <w:rPr>
      <w:rFonts w:ascii="Times New Roman" w:hAnsi="Times New Roman" w:cs="Times New Roman"/>
      <w:color w:val="000000"/>
      <w:sz w:val="18"/>
    </w:rPr>
  </w:style>
  <w:style w:type="paragraph" w:styleId="a4">
    <w:name w:val="Body Text"/>
    <w:basedOn w:val="a"/>
    <w:uiPriority w:val="99"/>
    <w:unhideWhenUsed/>
    <w:qFormat/>
    <w:pPr>
      <w:spacing w:after="120"/>
    </w:pPr>
  </w:style>
  <w:style w:type="paragraph" w:styleId="a5">
    <w:name w:val="Balloon Text"/>
    <w:basedOn w:val="a"/>
    <w:link w:val="Char"/>
    <w:uiPriority w:val="99"/>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kern w:val="0"/>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character" w:styleId="a8">
    <w:name w:val="Strong"/>
    <w:basedOn w:val="a1"/>
    <w:uiPriority w:val="99"/>
    <w:qFormat/>
    <w:locked/>
    <w:rPr>
      <w:b/>
      <w:bCs/>
    </w:rPr>
  </w:style>
  <w:style w:type="character" w:styleId="a9">
    <w:name w:val="page number"/>
    <w:basedOn w:val="a1"/>
    <w:uiPriority w:val="99"/>
    <w:qFormat/>
  </w:style>
  <w:style w:type="character" w:styleId="aa">
    <w:name w:val="Emphasis"/>
    <w:basedOn w:val="a1"/>
    <w:uiPriority w:val="99"/>
    <w:qFormat/>
    <w:locked/>
    <w:rPr>
      <w:i/>
      <w:iCs/>
    </w:rPr>
  </w:style>
  <w:style w:type="character" w:styleId="ab">
    <w:name w:val="Hyperlink"/>
    <w:basedOn w:val="a1"/>
    <w:uiPriority w:val="99"/>
    <w:qFormat/>
    <w:rPr>
      <w:color w:val="000000"/>
      <w:u w:val="none"/>
    </w:rPr>
  </w:style>
  <w:style w:type="character" w:customStyle="1" w:styleId="Char">
    <w:name w:val="批注框文本 Char"/>
    <w:basedOn w:val="a1"/>
    <w:link w:val="a5"/>
    <w:uiPriority w:val="99"/>
    <w:semiHidden/>
    <w:qFormat/>
    <w:locked/>
    <w:rPr>
      <w:kern w:val="2"/>
      <w:sz w:val="18"/>
      <w:szCs w:val="18"/>
    </w:rPr>
  </w:style>
  <w:style w:type="character" w:customStyle="1" w:styleId="Char0">
    <w:name w:val="页脚 Char"/>
    <w:basedOn w:val="a1"/>
    <w:link w:val="a6"/>
    <w:uiPriority w:val="99"/>
    <w:qFormat/>
    <w:locked/>
    <w:rPr>
      <w:sz w:val="18"/>
      <w:szCs w:val="18"/>
    </w:rPr>
  </w:style>
  <w:style w:type="character" w:customStyle="1" w:styleId="Char1">
    <w:name w:val="页眉 Char"/>
    <w:basedOn w:val="a1"/>
    <w:link w:val="a7"/>
    <w:uiPriority w:val="99"/>
    <w:qFormat/>
    <w:locked/>
    <w:rPr>
      <w:sz w:val="18"/>
      <w:szCs w:val="18"/>
    </w:rPr>
  </w:style>
  <w:style w:type="paragraph" w:customStyle="1" w:styleId="CharCharCharChar">
    <w:name w:val="Char Char Char Char"/>
    <w:basedOn w:val="a"/>
    <w:uiPriority w:val="99"/>
    <w:qFormat/>
    <w:rPr>
      <w:rFonts w:ascii="宋体" w:eastAsia="仿宋_GB2312" w:hAnsi="宋体" w:cs="宋体"/>
      <w:sz w:val="32"/>
      <w:szCs w:val="32"/>
    </w:rPr>
  </w:style>
  <w:style w:type="character" w:customStyle="1" w:styleId="CharChar">
    <w:name w:val="Char Char"/>
    <w:uiPriority w:val="99"/>
    <w:qFormat/>
    <w:locked/>
    <w:rPr>
      <w:rFonts w:eastAsia="仿宋_GB2312"/>
      <w:kern w:val="2"/>
      <w:sz w:val="18"/>
      <w:szCs w:val="18"/>
    </w:rPr>
  </w:style>
  <w:style w:type="paragraph" w:styleId="ac">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semiHidden="0" w:uiPriority="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qFormat="1"/>
    <w:lsdException w:name="Subtitle" w:locked="1" w:semiHidden="0" w:uiPriority="0" w:unhideWhenUsed="0" w:qFormat="1"/>
    <w:lsdException w:name="Hyperlink" w:semiHidden="0" w:unhideWhenUsed="0" w:qFormat="1"/>
    <w:lsdException w:name="Strong" w:locked="1" w:semiHidden="0" w:unhideWhenUsed="0" w:qFormat="1"/>
    <w:lsdException w:name="Emphasis" w:locked="1"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autoSpaceDE w:val="0"/>
      <w:autoSpaceDN w:val="0"/>
      <w:adjustRightInd w:val="0"/>
      <w:snapToGrid w:val="0"/>
      <w:spacing w:line="357" w:lineRule="atLeast"/>
      <w:jc w:val="left"/>
    </w:pPr>
    <w:rPr>
      <w:rFonts w:ascii="Times New Roman" w:hAnsi="Times New Roman" w:cs="Times New Roman"/>
      <w:color w:val="000000"/>
      <w:sz w:val="18"/>
    </w:rPr>
  </w:style>
  <w:style w:type="paragraph" w:styleId="a4">
    <w:name w:val="Body Text"/>
    <w:basedOn w:val="a"/>
    <w:uiPriority w:val="99"/>
    <w:unhideWhenUsed/>
    <w:qFormat/>
    <w:pPr>
      <w:spacing w:after="120"/>
    </w:pPr>
  </w:style>
  <w:style w:type="paragraph" w:styleId="a5">
    <w:name w:val="Balloon Text"/>
    <w:basedOn w:val="a"/>
    <w:link w:val="Char"/>
    <w:uiPriority w:val="99"/>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kern w:val="0"/>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character" w:styleId="a8">
    <w:name w:val="Strong"/>
    <w:basedOn w:val="a1"/>
    <w:uiPriority w:val="99"/>
    <w:qFormat/>
    <w:locked/>
    <w:rPr>
      <w:b/>
      <w:bCs/>
    </w:rPr>
  </w:style>
  <w:style w:type="character" w:styleId="a9">
    <w:name w:val="page number"/>
    <w:basedOn w:val="a1"/>
    <w:uiPriority w:val="99"/>
    <w:qFormat/>
  </w:style>
  <w:style w:type="character" w:styleId="aa">
    <w:name w:val="Emphasis"/>
    <w:basedOn w:val="a1"/>
    <w:uiPriority w:val="99"/>
    <w:qFormat/>
    <w:locked/>
    <w:rPr>
      <w:i/>
      <w:iCs/>
    </w:rPr>
  </w:style>
  <w:style w:type="character" w:styleId="ab">
    <w:name w:val="Hyperlink"/>
    <w:basedOn w:val="a1"/>
    <w:uiPriority w:val="99"/>
    <w:qFormat/>
    <w:rPr>
      <w:color w:val="000000"/>
      <w:u w:val="none"/>
    </w:rPr>
  </w:style>
  <w:style w:type="character" w:customStyle="1" w:styleId="Char">
    <w:name w:val="批注框文本 Char"/>
    <w:basedOn w:val="a1"/>
    <w:link w:val="a5"/>
    <w:uiPriority w:val="99"/>
    <w:semiHidden/>
    <w:qFormat/>
    <w:locked/>
    <w:rPr>
      <w:kern w:val="2"/>
      <w:sz w:val="18"/>
      <w:szCs w:val="18"/>
    </w:rPr>
  </w:style>
  <w:style w:type="character" w:customStyle="1" w:styleId="Char0">
    <w:name w:val="页脚 Char"/>
    <w:basedOn w:val="a1"/>
    <w:link w:val="a6"/>
    <w:uiPriority w:val="99"/>
    <w:qFormat/>
    <w:locked/>
    <w:rPr>
      <w:sz w:val="18"/>
      <w:szCs w:val="18"/>
    </w:rPr>
  </w:style>
  <w:style w:type="character" w:customStyle="1" w:styleId="Char1">
    <w:name w:val="页眉 Char"/>
    <w:basedOn w:val="a1"/>
    <w:link w:val="a7"/>
    <w:uiPriority w:val="99"/>
    <w:qFormat/>
    <w:locked/>
    <w:rPr>
      <w:sz w:val="18"/>
      <w:szCs w:val="18"/>
    </w:rPr>
  </w:style>
  <w:style w:type="paragraph" w:customStyle="1" w:styleId="CharCharCharChar">
    <w:name w:val="Char Char Char Char"/>
    <w:basedOn w:val="a"/>
    <w:uiPriority w:val="99"/>
    <w:qFormat/>
    <w:rPr>
      <w:rFonts w:ascii="宋体" w:eastAsia="仿宋_GB2312" w:hAnsi="宋体" w:cs="宋体"/>
      <w:sz w:val="32"/>
      <w:szCs w:val="32"/>
    </w:rPr>
  </w:style>
  <w:style w:type="character" w:customStyle="1" w:styleId="CharChar">
    <w:name w:val="Char Char"/>
    <w:uiPriority w:val="99"/>
    <w:qFormat/>
    <w:locked/>
    <w:rPr>
      <w:rFonts w:eastAsia="仿宋_GB2312"/>
      <w:kern w:val="2"/>
      <w:sz w:val="18"/>
      <w:szCs w:val="18"/>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772</Words>
  <Characters>4405</Characters>
  <Application>Microsoft Office Word</Application>
  <DocSecurity>0</DocSecurity>
  <Lines>36</Lines>
  <Paragraphs>10</Paragraphs>
  <ScaleCrop>false</ScaleCrop>
  <Company>Chinese ORG</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AutoBVT</cp:lastModifiedBy>
  <cp:revision>6</cp:revision>
  <cp:lastPrinted>2021-12-04T15:27:00Z</cp:lastPrinted>
  <dcterms:created xsi:type="dcterms:W3CDTF">2023-01-17T08:43:00Z</dcterms:created>
  <dcterms:modified xsi:type="dcterms:W3CDTF">2023-01-20T01:48:00Z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